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5BE" w:rsidRDefault="008255BE" w:rsidP="008255BE">
      <w:pPr>
        <w:rPr>
          <w:rStyle w:val="Fett"/>
        </w:rPr>
      </w:pPr>
      <w:r w:rsidRPr="006F343E">
        <w:rPr>
          <w:rStyle w:val="Fett"/>
        </w:rPr>
        <w:t>Musterhygieneplan nach §</w:t>
      </w:r>
      <w:r w:rsidR="00FD1D0A">
        <w:rPr>
          <w:rStyle w:val="Fett"/>
        </w:rPr>
        <w:t>36</w:t>
      </w:r>
      <w:r w:rsidRPr="006F343E">
        <w:rPr>
          <w:rStyle w:val="Fett"/>
        </w:rPr>
        <w:t xml:space="preserve"> Abs. </w:t>
      </w:r>
      <w:r w:rsidR="00FD1D0A">
        <w:rPr>
          <w:rStyle w:val="Fett"/>
        </w:rPr>
        <w:t>2</w:t>
      </w:r>
      <w:r w:rsidRPr="006F343E">
        <w:rPr>
          <w:rStyle w:val="Fett"/>
        </w:rPr>
        <w:t xml:space="preserve"> IfSG und niedersächsischer Hygiene-Verordnung vom 1</w:t>
      </w:r>
      <w:r w:rsidR="00D9725D" w:rsidRPr="006F343E">
        <w:rPr>
          <w:rStyle w:val="Fett"/>
        </w:rPr>
        <w:t>7</w:t>
      </w:r>
      <w:r w:rsidRPr="006F343E">
        <w:rPr>
          <w:rStyle w:val="Fett"/>
        </w:rPr>
        <w:t>.08.2001</w:t>
      </w:r>
      <w:r w:rsidR="00D9725D" w:rsidRPr="006F343E">
        <w:rPr>
          <w:rStyle w:val="Fett"/>
        </w:rPr>
        <w:t xml:space="preserve"> in Verbindung mit dem Merkblatt zur Niedersächsischen Verordnung zur Verhütung übertragbarer Krankheiten (Hygiene-Verordnung) vom 17.08.2001)</w:t>
      </w:r>
    </w:p>
    <w:p w:rsidR="006F343E" w:rsidRDefault="006F343E" w:rsidP="008255BE">
      <w:pPr>
        <w:rPr>
          <w:rStyle w:val="Fett"/>
        </w:rPr>
      </w:pPr>
    </w:p>
    <w:p w:rsidR="006F343E" w:rsidRPr="006F343E" w:rsidRDefault="006F343E" w:rsidP="008255BE">
      <w:pPr>
        <w:rPr>
          <w:rStyle w:val="Fett"/>
        </w:rPr>
      </w:pPr>
      <w:r>
        <w:rPr>
          <w:rStyle w:val="Fett"/>
        </w:rPr>
        <w:t>Musterhygieneplan für Friseurbetriebe (Stand: 04.2025)</w:t>
      </w:r>
    </w:p>
    <w:p w:rsidR="008255BE" w:rsidRDefault="008255BE" w:rsidP="008255BE">
      <w:pPr>
        <w:rPr>
          <w:rStyle w:val="Fett"/>
          <w:b w:val="0"/>
        </w:rPr>
      </w:pPr>
    </w:p>
    <w:tbl>
      <w:tblPr>
        <w:tblStyle w:val="Tabellenraster"/>
        <w:tblW w:w="0" w:type="auto"/>
        <w:tblInd w:w="0" w:type="dxa"/>
        <w:tblLook w:val="04A0" w:firstRow="1" w:lastRow="0" w:firstColumn="1" w:lastColumn="0" w:noHBand="0" w:noVBand="1"/>
      </w:tblPr>
      <w:tblGrid>
        <w:gridCol w:w="846"/>
        <w:gridCol w:w="1701"/>
        <w:gridCol w:w="9922"/>
      </w:tblGrid>
      <w:tr w:rsidR="008255BE" w:rsidTr="00F21DC9">
        <w:tc>
          <w:tcPr>
            <w:tcW w:w="8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255BE" w:rsidRDefault="008255BE">
            <w:pPr>
              <w:rPr>
                <w:rStyle w:val="Fett"/>
                <w:b w:val="0"/>
              </w:rPr>
            </w:pPr>
            <w:r>
              <w:rPr>
                <w:rStyle w:val="Fett"/>
                <w:b w:val="0"/>
              </w:rPr>
              <w:t>Nr.</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255BE" w:rsidRDefault="008255BE">
            <w:pPr>
              <w:rPr>
                <w:rStyle w:val="Fett"/>
                <w:b w:val="0"/>
              </w:rPr>
            </w:pPr>
            <w:r>
              <w:rPr>
                <w:rStyle w:val="Fett"/>
                <w:b w:val="0"/>
              </w:rPr>
              <w:t>Bereich</w:t>
            </w:r>
          </w:p>
        </w:tc>
        <w:tc>
          <w:tcPr>
            <w:tcW w:w="992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255BE" w:rsidRDefault="008255BE">
            <w:pPr>
              <w:rPr>
                <w:rStyle w:val="Fett"/>
                <w:b w:val="0"/>
              </w:rPr>
            </w:pPr>
            <w:r>
              <w:rPr>
                <w:rStyle w:val="Fett"/>
                <w:b w:val="0"/>
              </w:rPr>
              <w:t>Aussage</w:t>
            </w:r>
          </w:p>
        </w:tc>
      </w:tr>
    </w:tbl>
    <w:p w:rsidR="0088088A" w:rsidRDefault="0088088A"/>
    <w:tbl>
      <w:tblPr>
        <w:tblStyle w:val="Tabellenraster"/>
        <w:tblW w:w="0" w:type="auto"/>
        <w:tblInd w:w="0" w:type="dxa"/>
        <w:tblLook w:val="04A0" w:firstRow="1" w:lastRow="0" w:firstColumn="1" w:lastColumn="0" w:noHBand="0" w:noVBand="1"/>
      </w:tblPr>
      <w:tblGrid>
        <w:gridCol w:w="846"/>
        <w:gridCol w:w="1701"/>
        <w:gridCol w:w="9922"/>
      </w:tblGrid>
      <w:tr w:rsidR="008255BE" w:rsidTr="001970B7">
        <w:tc>
          <w:tcPr>
            <w:tcW w:w="846" w:type="dxa"/>
            <w:tcBorders>
              <w:top w:val="single" w:sz="4" w:space="0" w:color="auto"/>
              <w:left w:val="single" w:sz="4" w:space="0" w:color="auto"/>
              <w:bottom w:val="single" w:sz="4" w:space="0" w:color="auto"/>
              <w:right w:val="single" w:sz="4" w:space="0" w:color="auto"/>
            </w:tcBorders>
            <w:hideMark/>
          </w:tcPr>
          <w:p w:rsidR="008255BE" w:rsidRPr="00FC0EB8" w:rsidRDefault="008255BE">
            <w:pPr>
              <w:rPr>
                <w:rStyle w:val="Fett"/>
              </w:rPr>
            </w:pPr>
            <w:r w:rsidRPr="00FC0EB8">
              <w:rPr>
                <w:rStyle w:val="Fett"/>
              </w:rPr>
              <w:t xml:space="preserve">1. </w:t>
            </w:r>
          </w:p>
        </w:tc>
        <w:tc>
          <w:tcPr>
            <w:tcW w:w="11623" w:type="dxa"/>
            <w:gridSpan w:val="2"/>
            <w:tcBorders>
              <w:top w:val="single" w:sz="4" w:space="0" w:color="auto"/>
              <w:left w:val="single" w:sz="4" w:space="0" w:color="auto"/>
              <w:bottom w:val="single" w:sz="4" w:space="0" w:color="auto"/>
              <w:right w:val="single" w:sz="4" w:space="0" w:color="auto"/>
            </w:tcBorders>
            <w:hideMark/>
          </w:tcPr>
          <w:p w:rsidR="008255BE" w:rsidRPr="00FC0EB8" w:rsidRDefault="008255BE">
            <w:pPr>
              <w:rPr>
                <w:rStyle w:val="Fett"/>
              </w:rPr>
            </w:pPr>
            <w:r w:rsidRPr="00FC0EB8">
              <w:rPr>
                <w:rStyle w:val="Fett"/>
              </w:rPr>
              <w:t>Baulich</w:t>
            </w:r>
            <w:r w:rsidR="008B6F38">
              <w:rPr>
                <w:rStyle w:val="Fett"/>
              </w:rPr>
              <w:t>e</w:t>
            </w:r>
            <w:r w:rsidRPr="00FC0EB8">
              <w:rPr>
                <w:rStyle w:val="Fett"/>
              </w:rPr>
              <w:t xml:space="preserve"> Gestaltung</w:t>
            </w:r>
          </w:p>
        </w:tc>
      </w:tr>
      <w:tr w:rsidR="008255BE" w:rsidTr="00F21DC9">
        <w:tc>
          <w:tcPr>
            <w:tcW w:w="846"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1.1</w:t>
            </w:r>
          </w:p>
        </w:tc>
        <w:tc>
          <w:tcPr>
            <w:tcW w:w="1701"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Toiletten</w:t>
            </w:r>
          </w:p>
        </w:tc>
        <w:tc>
          <w:tcPr>
            <w:tcW w:w="9922"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Toiletten sind mit einem Handwaschbecken, Flüssigseife, Einwegpapiertüchern und einem Hygieneeimer mit Deckel auszustatten</w:t>
            </w:r>
          </w:p>
          <w:p w:rsidR="00FC0EB8" w:rsidRDefault="00FC0EB8">
            <w:pPr>
              <w:rPr>
                <w:rStyle w:val="Fett"/>
                <w:b w:val="0"/>
              </w:rPr>
            </w:pPr>
          </w:p>
        </w:tc>
      </w:tr>
      <w:tr w:rsidR="008255BE" w:rsidTr="00F21DC9">
        <w:tc>
          <w:tcPr>
            <w:tcW w:w="846"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1.2</w:t>
            </w:r>
          </w:p>
        </w:tc>
        <w:tc>
          <w:tcPr>
            <w:tcW w:w="1701"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Fußböden</w:t>
            </w:r>
          </w:p>
        </w:tc>
        <w:tc>
          <w:tcPr>
            <w:tcW w:w="9922"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Fußböden müssen fugendicht, leicht abwaschbar und desinfizierbar sein. Teppichböden sind nicht zulässig</w:t>
            </w:r>
          </w:p>
          <w:p w:rsidR="00FC0EB8" w:rsidRDefault="00FC0EB8">
            <w:pPr>
              <w:rPr>
                <w:rStyle w:val="Fett"/>
                <w:b w:val="0"/>
              </w:rPr>
            </w:pPr>
          </w:p>
        </w:tc>
      </w:tr>
      <w:tr w:rsidR="008255BE" w:rsidTr="00F21DC9">
        <w:tc>
          <w:tcPr>
            <w:tcW w:w="846"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1.3</w:t>
            </w:r>
          </w:p>
        </w:tc>
        <w:tc>
          <w:tcPr>
            <w:tcW w:w="1701"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Arbeits- und Ablageflächen</w:t>
            </w:r>
          </w:p>
        </w:tc>
        <w:tc>
          <w:tcPr>
            <w:tcW w:w="9922"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Arbeits- und Ablageflächen müssen fugen arm, glatt, leicht zu reinigen und desinfizierbar sein.</w:t>
            </w:r>
          </w:p>
        </w:tc>
      </w:tr>
    </w:tbl>
    <w:p w:rsidR="0088088A" w:rsidRDefault="0088088A"/>
    <w:tbl>
      <w:tblPr>
        <w:tblStyle w:val="Tabellenraster"/>
        <w:tblW w:w="0" w:type="auto"/>
        <w:tblInd w:w="0" w:type="dxa"/>
        <w:tblLook w:val="04A0" w:firstRow="1" w:lastRow="0" w:firstColumn="1" w:lastColumn="0" w:noHBand="0" w:noVBand="1"/>
      </w:tblPr>
      <w:tblGrid>
        <w:gridCol w:w="846"/>
        <w:gridCol w:w="1701"/>
        <w:gridCol w:w="9922"/>
      </w:tblGrid>
      <w:tr w:rsidR="008255BE" w:rsidTr="001970B7">
        <w:tc>
          <w:tcPr>
            <w:tcW w:w="846" w:type="dxa"/>
            <w:tcBorders>
              <w:top w:val="single" w:sz="4" w:space="0" w:color="auto"/>
              <w:left w:val="single" w:sz="4" w:space="0" w:color="auto"/>
              <w:bottom w:val="single" w:sz="4" w:space="0" w:color="auto"/>
              <w:right w:val="single" w:sz="4" w:space="0" w:color="auto"/>
            </w:tcBorders>
            <w:hideMark/>
          </w:tcPr>
          <w:p w:rsidR="008255BE" w:rsidRPr="00FC0EB8" w:rsidRDefault="008255BE">
            <w:pPr>
              <w:rPr>
                <w:rStyle w:val="Fett"/>
              </w:rPr>
            </w:pPr>
            <w:r w:rsidRPr="00FC0EB8">
              <w:rPr>
                <w:rStyle w:val="Fett"/>
              </w:rPr>
              <w:t>2.</w:t>
            </w:r>
          </w:p>
        </w:tc>
        <w:tc>
          <w:tcPr>
            <w:tcW w:w="11623" w:type="dxa"/>
            <w:gridSpan w:val="2"/>
            <w:tcBorders>
              <w:top w:val="single" w:sz="4" w:space="0" w:color="auto"/>
              <w:left w:val="single" w:sz="4" w:space="0" w:color="auto"/>
              <w:bottom w:val="single" w:sz="4" w:space="0" w:color="auto"/>
              <w:right w:val="single" w:sz="4" w:space="0" w:color="auto"/>
            </w:tcBorders>
            <w:hideMark/>
          </w:tcPr>
          <w:p w:rsidR="008255BE" w:rsidRPr="00FC0EB8" w:rsidRDefault="008255BE">
            <w:pPr>
              <w:rPr>
                <w:rStyle w:val="Fett"/>
              </w:rPr>
            </w:pPr>
            <w:r w:rsidRPr="00FC0EB8">
              <w:rPr>
                <w:rStyle w:val="Fett"/>
              </w:rPr>
              <w:t>Personalhygiene</w:t>
            </w:r>
          </w:p>
        </w:tc>
      </w:tr>
      <w:tr w:rsidR="008255BE" w:rsidTr="001970B7">
        <w:tc>
          <w:tcPr>
            <w:tcW w:w="846"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2.1</w:t>
            </w:r>
          </w:p>
        </w:tc>
        <w:tc>
          <w:tcPr>
            <w:tcW w:w="1701" w:type="dxa"/>
            <w:tcBorders>
              <w:top w:val="single" w:sz="4" w:space="0" w:color="auto"/>
              <w:left w:val="single" w:sz="4" w:space="0" w:color="auto"/>
              <w:bottom w:val="single" w:sz="4" w:space="0" w:color="auto"/>
              <w:right w:val="single" w:sz="4" w:space="0" w:color="auto"/>
            </w:tcBorders>
          </w:tcPr>
          <w:p w:rsidR="008255BE" w:rsidRDefault="008255BE">
            <w:pPr>
              <w:rPr>
                <w:rStyle w:val="Fett"/>
                <w:b w:val="0"/>
              </w:rPr>
            </w:pPr>
          </w:p>
        </w:tc>
        <w:tc>
          <w:tcPr>
            <w:tcW w:w="9922" w:type="dxa"/>
            <w:tcBorders>
              <w:top w:val="single" w:sz="4" w:space="0" w:color="auto"/>
              <w:left w:val="single" w:sz="4" w:space="0" w:color="auto"/>
              <w:bottom w:val="single" w:sz="4" w:space="0" w:color="auto"/>
              <w:right w:val="single" w:sz="4" w:space="0" w:color="auto"/>
            </w:tcBorders>
            <w:hideMark/>
          </w:tcPr>
          <w:p w:rsidR="008255BE" w:rsidRDefault="008255BE">
            <w:pPr>
              <w:rPr>
                <w:rStyle w:val="Fett"/>
                <w:b w:val="0"/>
              </w:rPr>
            </w:pPr>
            <w:r>
              <w:rPr>
                <w:rStyle w:val="Fett"/>
                <w:b w:val="0"/>
              </w:rPr>
              <w:t>Das Waschen der Hände ist der erste wichtige Bestandteil der Personalhygiene</w:t>
            </w:r>
          </w:p>
          <w:p w:rsidR="008255BE" w:rsidRDefault="008255BE">
            <w:pPr>
              <w:rPr>
                <w:rStyle w:val="Fett"/>
                <w:b w:val="0"/>
              </w:rPr>
            </w:pPr>
            <w:r>
              <w:rPr>
                <w:rStyle w:val="Fett"/>
                <w:b w:val="0"/>
              </w:rPr>
              <w:t>Es ist zu beachten das keine Stückseife, Gemeinschaftshandtücher und gemeinsame Nagelbürsten verwendet werden</w:t>
            </w:r>
          </w:p>
          <w:p w:rsidR="00147F90" w:rsidRDefault="00147F90">
            <w:pPr>
              <w:rPr>
                <w:rStyle w:val="Fett"/>
                <w:b w:val="0"/>
              </w:rPr>
            </w:pPr>
          </w:p>
          <w:p w:rsidR="00FC0EB8" w:rsidRDefault="00FC0EB8">
            <w:pPr>
              <w:rPr>
                <w:rStyle w:val="Fett"/>
                <w:b w:val="0"/>
              </w:rPr>
            </w:pPr>
          </w:p>
        </w:tc>
      </w:tr>
      <w:tr w:rsidR="008255BE" w:rsidTr="001970B7">
        <w:tc>
          <w:tcPr>
            <w:tcW w:w="846" w:type="dxa"/>
            <w:tcBorders>
              <w:top w:val="single" w:sz="4" w:space="0" w:color="auto"/>
              <w:left w:val="single" w:sz="4" w:space="0" w:color="auto"/>
              <w:bottom w:val="single" w:sz="4" w:space="0" w:color="auto"/>
              <w:right w:val="single" w:sz="4" w:space="0" w:color="auto"/>
            </w:tcBorders>
          </w:tcPr>
          <w:p w:rsidR="008255BE" w:rsidRDefault="008255BE">
            <w:pPr>
              <w:rPr>
                <w:rStyle w:val="Fett"/>
                <w:b w:val="0"/>
              </w:rPr>
            </w:pPr>
            <w:r>
              <w:rPr>
                <w:rStyle w:val="Fett"/>
                <w:b w:val="0"/>
              </w:rPr>
              <w:t>2.2</w:t>
            </w:r>
          </w:p>
        </w:tc>
        <w:tc>
          <w:tcPr>
            <w:tcW w:w="1701" w:type="dxa"/>
            <w:tcBorders>
              <w:top w:val="single" w:sz="4" w:space="0" w:color="auto"/>
              <w:left w:val="single" w:sz="4" w:space="0" w:color="auto"/>
              <w:bottom w:val="single" w:sz="4" w:space="0" w:color="auto"/>
              <w:right w:val="single" w:sz="4" w:space="0" w:color="auto"/>
            </w:tcBorders>
          </w:tcPr>
          <w:p w:rsidR="008255BE" w:rsidRDefault="008255BE">
            <w:pPr>
              <w:rPr>
                <w:rStyle w:val="Fett"/>
                <w:b w:val="0"/>
              </w:rPr>
            </w:pPr>
            <w:r>
              <w:rPr>
                <w:rStyle w:val="Fett"/>
                <w:b w:val="0"/>
              </w:rPr>
              <w:t>Wann:</w:t>
            </w:r>
          </w:p>
        </w:tc>
        <w:tc>
          <w:tcPr>
            <w:tcW w:w="9922" w:type="dxa"/>
            <w:tcBorders>
              <w:top w:val="single" w:sz="4" w:space="0" w:color="auto"/>
              <w:left w:val="single" w:sz="4" w:space="0" w:color="auto"/>
              <w:bottom w:val="single" w:sz="4" w:space="0" w:color="auto"/>
              <w:right w:val="single" w:sz="4" w:space="0" w:color="auto"/>
            </w:tcBorders>
          </w:tcPr>
          <w:p w:rsidR="008255BE" w:rsidRDefault="008255BE">
            <w:pPr>
              <w:rPr>
                <w:rStyle w:val="Fett"/>
                <w:b w:val="0"/>
              </w:rPr>
            </w:pPr>
            <w:r>
              <w:rPr>
                <w:rStyle w:val="Fett"/>
                <w:b w:val="0"/>
              </w:rPr>
              <w:t>Vor Arbeitsbeginn</w:t>
            </w:r>
          </w:p>
          <w:p w:rsidR="008255BE" w:rsidRDefault="008255BE">
            <w:pPr>
              <w:rPr>
                <w:rStyle w:val="Fett"/>
                <w:b w:val="0"/>
              </w:rPr>
            </w:pPr>
            <w:r>
              <w:rPr>
                <w:rStyle w:val="Fett"/>
                <w:b w:val="0"/>
              </w:rPr>
              <w:t>Bei Verschmutzung</w:t>
            </w:r>
          </w:p>
          <w:p w:rsidR="008255BE" w:rsidRDefault="008255BE">
            <w:pPr>
              <w:rPr>
                <w:rStyle w:val="Fett"/>
                <w:b w:val="0"/>
              </w:rPr>
            </w:pPr>
            <w:r>
              <w:rPr>
                <w:rStyle w:val="Fett"/>
                <w:b w:val="0"/>
              </w:rPr>
              <w:t>Vor und nach Benutzung der Toiletten</w:t>
            </w:r>
          </w:p>
          <w:p w:rsidR="008255BE" w:rsidRDefault="008255BE">
            <w:pPr>
              <w:rPr>
                <w:rStyle w:val="Fett"/>
                <w:b w:val="0"/>
              </w:rPr>
            </w:pPr>
            <w:r>
              <w:rPr>
                <w:rStyle w:val="Fett"/>
                <w:b w:val="0"/>
              </w:rPr>
              <w:t>Nach dem Nasenputzen</w:t>
            </w:r>
          </w:p>
          <w:p w:rsidR="008255BE" w:rsidRDefault="008255BE">
            <w:pPr>
              <w:rPr>
                <w:rStyle w:val="Fett"/>
                <w:b w:val="0"/>
              </w:rPr>
            </w:pPr>
            <w:r>
              <w:rPr>
                <w:rStyle w:val="Fett"/>
                <w:b w:val="0"/>
              </w:rPr>
              <w:t>Vor dem Essen</w:t>
            </w:r>
          </w:p>
          <w:p w:rsidR="008255BE" w:rsidRDefault="008255BE">
            <w:pPr>
              <w:rPr>
                <w:rStyle w:val="Fett"/>
                <w:b w:val="0"/>
              </w:rPr>
            </w:pPr>
            <w:r>
              <w:rPr>
                <w:rStyle w:val="Fett"/>
                <w:b w:val="0"/>
              </w:rPr>
              <w:t>Nach Arbeitsende</w:t>
            </w:r>
          </w:p>
          <w:p w:rsidR="00FC0EB8" w:rsidRDefault="00FC0EB8">
            <w:pPr>
              <w:rPr>
                <w:rStyle w:val="Fett"/>
                <w:b w:val="0"/>
              </w:rPr>
            </w:pPr>
          </w:p>
        </w:tc>
      </w:tr>
      <w:tr w:rsidR="008255BE" w:rsidTr="001970B7">
        <w:tc>
          <w:tcPr>
            <w:tcW w:w="846" w:type="dxa"/>
            <w:tcBorders>
              <w:top w:val="single" w:sz="4" w:space="0" w:color="auto"/>
              <w:left w:val="single" w:sz="4" w:space="0" w:color="auto"/>
              <w:bottom w:val="single" w:sz="4" w:space="0" w:color="auto"/>
              <w:right w:val="single" w:sz="4" w:space="0" w:color="auto"/>
            </w:tcBorders>
          </w:tcPr>
          <w:p w:rsidR="008255BE" w:rsidRDefault="008255BE">
            <w:pPr>
              <w:rPr>
                <w:rStyle w:val="Fett"/>
                <w:b w:val="0"/>
              </w:rPr>
            </w:pPr>
            <w:r>
              <w:rPr>
                <w:rStyle w:val="Fett"/>
                <w:b w:val="0"/>
              </w:rPr>
              <w:t>2.3</w:t>
            </w:r>
          </w:p>
        </w:tc>
        <w:tc>
          <w:tcPr>
            <w:tcW w:w="1701" w:type="dxa"/>
            <w:tcBorders>
              <w:top w:val="single" w:sz="4" w:space="0" w:color="auto"/>
              <w:left w:val="single" w:sz="4" w:space="0" w:color="auto"/>
              <w:bottom w:val="single" w:sz="4" w:space="0" w:color="auto"/>
              <w:right w:val="single" w:sz="4" w:space="0" w:color="auto"/>
            </w:tcBorders>
          </w:tcPr>
          <w:p w:rsidR="008255BE" w:rsidRDefault="008255BE">
            <w:pPr>
              <w:rPr>
                <w:rStyle w:val="Fett"/>
                <w:b w:val="0"/>
              </w:rPr>
            </w:pPr>
            <w:r>
              <w:rPr>
                <w:rStyle w:val="Fett"/>
                <w:b w:val="0"/>
              </w:rPr>
              <w:t>Wie:</w:t>
            </w:r>
          </w:p>
        </w:tc>
        <w:tc>
          <w:tcPr>
            <w:tcW w:w="9922" w:type="dxa"/>
            <w:tcBorders>
              <w:top w:val="single" w:sz="4" w:space="0" w:color="auto"/>
              <w:left w:val="single" w:sz="4" w:space="0" w:color="auto"/>
              <w:bottom w:val="single" w:sz="4" w:space="0" w:color="auto"/>
              <w:right w:val="single" w:sz="4" w:space="0" w:color="auto"/>
            </w:tcBorders>
          </w:tcPr>
          <w:p w:rsidR="008255BE" w:rsidRDefault="00344331">
            <w:pPr>
              <w:rPr>
                <w:rStyle w:val="Fett"/>
                <w:b w:val="0"/>
              </w:rPr>
            </w:pPr>
            <w:r>
              <w:rPr>
                <w:rStyle w:val="Fett"/>
                <w:b w:val="0"/>
              </w:rPr>
              <w:t xml:space="preserve">Flüssigseife in die </w:t>
            </w:r>
            <w:r w:rsidR="0088088A">
              <w:rPr>
                <w:rStyle w:val="Fett"/>
                <w:b w:val="0"/>
              </w:rPr>
              <w:t>feuchten Hände geben</w:t>
            </w:r>
          </w:p>
          <w:p w:rsidR="0088088A" w:rsidRDefault="0088088A">
            <w:pPr>
              <w:rPr>
                <w:rStyle w:val="Fett"/>
                <w:b w:val="0"/>
              </w:rPr>
            </w:pPr>
            <w:r>
              <w:rPr>
                <w:rStyle w:val="Fett"/>
                <w:b w:val="0"/>
              </w:rPr>
              <w:t>Nach der Reinigung die Seife gründlich abspülen</w:t>
            </w:r>
          </w:p>
          <w:p w:rsidR="0088088A" w:rsidRDefault="0088088A">
            <w:pPr>
              <w:rPr>
                <w:rStyle w:val="Fett"/>
                <w:b w:val="0"/>
              </w:rPr>
            </w:pPr>
            <w:r>
              <w:rPr>
                <w:rStyle w:val="Fett"/>
                <w:b w:val="0"/>
              </w:rPr>
              <w:t>Zur Händetrocknung Einwegpapiertücher nutzen</w:t>
            </w:r>
          </w:p>
          <w:p w:rsidR="0088088A" w:rsidRDefault="0088088A">
            <w:pPr>
              <w:rPr>
                <w:rStyle w:val="Fett"/>
                <w:b w:val="0"/>
              </w:rPr>
            </w:pPr>
            <w:r>
              <w:rPr>
                <w:rStyle w:val="Fett"/>
                <w:b w:val="0"/>
              </w:rPr>
              <w:t>Zum Hautschutz ist der Hautschutzplan zu beachten</w:t>
            </w:r>
          </w:p>
          <w:p w:rsidR="00261E0F" w:rsidRDefault="00261E0F">
            <w:pPr>
              <w:rPr>
                <w:rStyle w:val="Fett"/>
                <w:b w:val="0"/>
              </w:rPr>
            </w:pPr>
          </w:p>
        </w:tc>
      </w:tr>
    </w:tbl>
    <w:p w:rsidR="00FD1D0A" w:rsidRDefault="00FD1D0A"/>
    <w:p w:rsidR="00FD1D0A" w:rsidRDefault="00FD1D0A"/>
    <w:tbl>
      <w:tblPr>
        <w:tblStyle w:val="Tabellenraster"/>
        <w:tblW w:w="0" w:type="auto"/>
        <w:tblInd w:w="0" w:type="dxa"/>
        <w:tblLook w:val="04A0" w:firstRow="1" w:lastRow="0" w:firstColumn="1" w:lastColumn="0" w:noHBand="0" w:noVBand="1"/>
      </w:tblPr>
      <w:tblGrid>
        <w:gridCol w:w="846"/>
        <w:gridCol w:w="11623"/>
      </w:tblGrid>
      <w:tr w:rsidR="0088088A" w:rsidTr="001970B7">
        <w:tc>
          <w:tcPr>
            <w:tcW w:w="846" w:type="dxa"/>
            <w:tcBorders>
              <w:top w:val="single" w:sz="4" w:space="0" w:color="auto"/>
              <w:left w:val="single" w:sz="4" w:space="0" w:color="auto"/>
              <w:bottom w:val="single" w:sz="4" w:space="0" w:color="auto"/>
              <w:right w:val="single" w:sz="4" w:space="0" w:color="auto"/>
            </w:tcBorders>
          </w:tcPr>
          <w:p w:rsidR="0088088A" w:rsidRPr="00FC0EB8" w:rsidRDefault="0088088A">
            <w:pPr>
              <w:rPr>
                <w:rStyle w:val="Fett"/>
              </w:rPr>
            </w:pPr>
            <w:r w:rsidRPr="00FC0EB8">
              <w:rPr>
                <w:rStyle w:val="Fett"/>
              </w:rPr>
              <w:t>3.</w:t>
            </w:r>
          </w:p>
        </w:tc>
        <w:tc>
          <w:tcPr>
            <w:tcW w:w="11623" w:type="dxa"/>
            <w:tcBorders>
              <w:top w:val="single" w:sz="4" w:space="0" w:color="auto"/>
              <w:left w:val="single" w:sz="4" w:space="0" w:color="auto"/>
              <w:bottom w:val="single" w:sz="4" w:space="0" w:color="auto"/>
              <w:right w:val="single" w:sz="4" w:space="0" w:color="auto"/>
            </w:tcBorders>
          </w:tcPr>
          <w:p w:rsidR="0088088A" w:rsidRPr="00FC0EB8" w:rsidRDefault="0088088A">
            <w:pPr>
              <w:rPr>
                <w:rStyle w:val="Fett"/>
              </w:rPr>
            </w:pPr>
            <w:r w:rsidRPr="00FC0EB8">
              <w:rPr>
                <w:rStyle w:val="Fett"/>
              </w:rPr>
              <w:t>Schmuck</w:t>
            </w:r>
          </w:p>
        </w:tc>
      </w:tr>
      <w:tr w:rsidR="0088088A" w:rsidTr="001970B7">
        <w:tc>
          <w:tcPr>
            <w:tcW w:w="12469" w:type="dxa"/>
            <w:gridSpan w:val="2"/>
            <w:tcBorders>
              <w:top w:val="single" w:sz="4" w:space="0" w:color="auto"/>
              <w:left w:val="single" w:sz="4" w:space="0" w:color="auto"/>
              <w:bottom w:val="single" w:sz="4" w:space="0" w:color="auto"/>
              <w:right w:val="single" w:sz="4" w:space="0" w:color="auto"/>
            </w:tcBorders>
          </w:tcPr>
          <w:p w:rsidR="0088088A" w:rsidRDefault="0088088A">
            <w:pPr>
              <w:rPr>
                <w:rStyle w:val="Fett"/>
                <w:b w:val="0"/>
              </w:rPr>
            </w:pPr>
            <w:r>
              <w:rPr>
                <w:rStyle w:val="Fett"/>
                <w:b w:val="0"/>
              </w:rPr>
              <w:t>Während der Arbeit am Kunden dürfen keine Schmuckstücke an Armen oder Händen (z. B. Uhren, Ringen, Ketten etc.) getragen werden,</w:t>
            </w:r>
          </w:p>
          <w:p w:rsidR="0088088A" w:rsidRDefault="0088088A" w:rsidP="0088088A">
            <w:pPr>
              <w:pStyle w:val="Listenabsatz"/>
              <w:numPr>
                <w:ilvl w:val="0"/>
                <w:numId w:val="11"/>
              </w:numPr>
              <w:rPr>
                <w:rStyle w:val="Fett"/>
                <w:b w:val="0"/>
              </w:rPr>
            </w:pPr>
            <w:r>
              <w:rPr>
                <w:rStyle w:val="Fett"/>
                <w:b w:val="0"/>
              </w:rPr>
              <w:t>Da sich unter Schmuck</w:t>
            </w:r>
            <w:r w:rsidR="007D24F9">
              <w:rPr>
                <w:rStyle w:val="Fett"/>
                <w:b w:val="0"/>
              </w:rPr>
              <w:t xml:space="preserve"> leicht</w:t>
            </w:r>
            <w:r>
              <w:rPr>
                <w:rStyle w:val="Fett"/>
                <w:b w:val="0"/>
              </w:rPr>
              <w:t xml:space="preserve"> </w:t>
            </w:r>
            <w:r w:rsidR="007D24F9">
              <w:rPr>
                <w:rStyle w:val="Fett"/>
                <w:b w:val="0"/>
              </w:rPr>
              <w:t>krankhafte Veränderungen der Haut durch einwirken von Feuchtigkeit, Chemikalien etc. bilden können</w:t>
            </w:r>
          </w:p>
          <w:p w:rsidR="007D24F9" w:rsidRDefault="007D24F9" w:rsidP="0088088A">
            <w:pPr>
              <w:pStyle w:val="Listenabsatz"/>
              <w:numPr>
                <w:ilvl w:val="0"/>
                <w:numId w:val="11"/>
              </w:numPr>
              <w:rPr>
                <w:rStyle w:val="Fett"/>
                <w:b w:val="0"/>
              </w:rPr>
            </w:pPr>
            <w:r>
              <w:rPr>
                <w:rStyle w:val="Fett"/>
                <w:b w:val="0"/>
              </w:rPr>
              <w:t>Da der Schmuck eine ordnungsmäßige Händedesinfektion nicht zulässt</w:t>
            </w:r>
          </w:p>
          <w:p w:rsidR="00FC0EB8" w:rsidRPr="0088088A" w:rsidRDefault="00FC0EB8" w:rsidP="00FC0EB8">
            <w:pPr>
              <w:pStyle w:val="Listenabsatz"/>
              <w:rPr>
                <w:rStyle w:val="Fett"/>
                <w:b w:val="0"/>
              </w:rPr>
            </w:pPr>
          </w:p>
        </w:tc>
      </w:tr>
    </w:tbl>
    <w:p w:rsidR="003B7D09" w:rsidRDefault="003B7D09"/>
    <w:tbl>
      <w:tblPr>
        <w:tblStyle w:val="Tabellenraster"/>
        <w:tblW w:w="0" w:type="auto"/>
        <w:tblInd w:w="0" w:type="dxa"/>
        <w:tblLook w:val="04A0" w:firstRow="1" w:lastRow="0" w:firstColumn="1" w:lastColumn="0" w:noHBand="0" w:noVBand="1"/>
      </w:tblPr>
      <w:tblGrid>
        <w:gridCol w:w="846"/>
        <w:gridCol w:w="11623"/>
      </w:tblGrid>
      <w:tr w:rsidR="003B7D09" w:rsidTr="001970B7">
        <w:tc>
          <w:tcPr>
            <w:tcW w:w="846" w:type="dxa"/>
            <w:tcBorders>
              <w:top w:val="single" w:sz="4" w:space="0" w:color="auto"/>
              <w:left w:val="single" w:sz="4" w:space="0" w:color="auto"/>
              <w:bottom w:val="single" w:sz="4" w:space="0" w:color="auto"/>
              <w:right w:val="single" w:sz="4" w:space="0" w:color="auto"/>
            </w:tcBorders>
          </w:tcPr>
          <w:p w:rsidR="003B7D09" w:rsidRPr="00FC0EB8" w:rsidRDefault="003B7D09">
            <w:pPr>
              <w:rPr>
                <w:rStyle w:val="Fett"/>
              </w:rPr>
            </w:pPr>
            <w:r w:rsidRPr="00FC0EB8">
              <w:rPr>
                <w:rStyle w:val="Fett"/>
              </w:rPr>
              <w:t>4.</w:t>
            </w:r>
          </w:p>
        </w:tc>
        <w:tc>
          <w:tcPr>
            <w:tcW w:w="11623" w:type="dxa"/>
            <w:tcBorders>
              <w:top w:val="single" w:sz="4" w:space="0" w:color="auto"/>
              <w:left w:val="single" w:sz="4" w:space="0" w:color="auto"/>
              <w:bottom w:val="single" w:sz="4" w:space="0" w:color="auto"/>
              <w:right w:val="single" w:sz="4" w:space="0" w:color="auto"/>
            </w:tcBorders>
          </w:tcPr>
          <w:p w:rsidR="003B7D09" w:rsidRPr="00FC0EB8" w:rsidRDefault="003B7D09">
            <w:pPr>
              <w:rPr>
                <w:rStyle w:val="Fett"/>
              </w:rPr>
            </w:pPr>
            <w:r w:rsidRPr="00FC0EB8">
              <w:rPr>
                <w:rStyle w:val="Fett"/>
              </w:rPr>
              <w:t>Arbeitsbekleidung</w:t>
            </w:r>
          </w:p>
        </w:tc>
      </w:tr>
      <w:tr w:rsidR="003B7D09" w:rsidTr="001970B7">
        <w:tc>
          <w:tcPr>
            <w:tcW w:w="12469" w:type="dxa"/>
            <w:gridSpan w:val="2"/>
            <w:tcBorders>
              <w:top w:val="single" w:sz="4" w:space="0" w:color="auto"/>
              <w:left w:val="single" w:sz="4" w:space="0" w:color="auto"/>
              <w:bottom w:val="single" w:sz="4" w:space="0" w:color="auto"/>
              <w:right w:val="single" w:sz="4" w:space="0" w:color="auto"/>
            </w:tcBorders>
          </w:tcPr>
          <w:p w:rsidR="003B7D09" w:rsidRDefault="003B7D09">
            <w:pPr>
              <w:rPr>
                <w:rStyle w:val="Fett"/>
                <w:b w:val="0"/>
              </w:rPr>
            </w:pPr>
            <w:proofErr w:type="gramStart"/>
            <w:r>
              <w:rPr>
                <w:rStyle w:val="Fett"/>
                <w:b w:val="0"/>
              </w:rPr>
              <w:t>Bei folgenden</w:t>
            </w:r>
            <w:proofErr w:type="gramEnd"/>
            <w:r>
              <w:rPr>
                <w:rStyle w:val="Fett"/>
                <w:b w:val="0"/>
              </w:rPr>
              <w:t xml:space="preserve"> Tätigkeiten sind geeignete Schutzhandschuhe zu tragen:</w:t>
            </w:r>
          </w:p>
          <w:p w:rsidR="003B7D09" w:rsidRDefault="002A1F0C" w:rsidP="003B7D09">
            <w:pPr>
              <w:pStyle w:val="Listenabsatz"/>
              <w:numPr>
                <w:ilvl w:val="0"/>
                <w:numId w:val="12"/>
              </w:numPr>
              <w:rPr>
                <w:rStyle w:val="Fett"/>
                <w:b w:val="0"/>
              </w:rPr>
            </w:pPr>
            <w:r>
              <w:rPr>
                <w:rStyle w:val="Fett"/>
                <w:b w:val="0"/>
              </w:rPr>
              <w:t>Kopfmassagen bei aufgetragenen Ha</w:t>
            </w:r>
            <w:r w:rsidR="0084410B">
              <w:rPr>
                <w:rStyle w:val="Fett"/>
                <w:b w:val="0"/>
              </w:rPr>
              <w:t>a</w:t>
            </w:r>
            <w:r>
              <w:rPr>
                <w:rStyle w:val="Fett"/>
                <w:b w:val="0"/>
              </w:rPr>
              <w:t>r- oder Kopfhautpflegemitteln</w:t>
            </w:r>
          </w:p>
          <w:p w:rsidR="002A1F0C" w:rsidRDefault="002A1F0C" w:rsidP="003B7D09">
            <w:pPr>
              <w:pStyle w:val="Listenabsatz"/>
              <w:numPr>
                <w:ilvl w:val="0"/>
                <w:numId w:val="12"/>
              </w:numPr>
              <w:rPr>
                <w:rStyle w:val="Fett"/>
                <w:b w:val="0"/>
              </w:rPr>
            </w:pPr>
            <w:r>
              <w:rPr>
                <w:rStyle w:val="Fett"/>
                <w:b w:val="0"/>
              </w:rPr>
              <w:t xml:space="preserve">Beim Färben, Tönen und Blondieren, sowie dem Überprüfen des Ergebnisses, dem </w:t>
            </w:r>
            <w:proofErr w:type="spellStart"/>
            <w:r>
              <w:rPr>
                <w:rStyle w:val="Fett"/>
                <w:b w:val="0"/>
              </w:rPr>
              <w:t>aufemulgieren</w:t>
            </w:r>
            <w:proofErr w:type="spellEnd"/>
            <w:r>
              <w:rPr>
                <w:rStyle w:val="Fett"/>
                <w:b w:val="0"/>
              </w:rPr>
              <w:t xml:space="preserve"> und ausspülen </w:t>
            </w:r>
          </w:p>
          <w:p w:rsidR="002A1F0C" w:rsidRDefault="002A1F0C" w:rsidP="003B7D09">
            <w:pPr>
              <w:pStyle w:val="Listenabsatz"/>
              <w:numPr>
                <w:ilvl w:val="0"/>
                <w:numId w:val="12"/>
              </w:numPr>
              <w:rPr>
                <w:rStyle w:val="Fett"/>
                <w:b w:val="0"/>
              </w:rPr>
            </w:pPr>
            <w:r>
              <w:rPr>
                <w:rStyle w:val="Fett"/>
                <w:b w:val="0"/>
              </w:rPr>
              <w:t>Dauerwellen, einschließlich beim Probewickeln und Fixieren</w:t>
            </w:r>
          </w:p>
          <w:p w:rsidR="002A1F0C" w:rsidRDefault="002A1F0C" w:rsidP="003B7D09">
            <w:pPr>
              <w:pStyle w:val="Listenabsatz"/>
              <w:numPr>
                <w:ilvl w:val="0"/>
                <w:numId w:val="12"/>
              </w:numPr>
              <w:rPr>
                <w:rStyle w:val="Fett"/>
                <w:b w:val="0"/>
              </w:rPr>
            </w:pPr>
            <w:r>
              <w:rPr>
                <w:rStyle w:val="Fett"/>
                <w:b w:val="0"/>
              </w:rPr>
              <w:t>Beim Zubereiten, Mischen oder Umfüllen von Arbeitsstoffen</w:t>
            </w:r>
          </w:p>
          <w:p w:rsidR="002A1F0C" w:rsidRDefault="002A1F0C" w:rsidP="003B7D09">
            <w:pPr>
              <w:pStyle w:val="Listenabsatz"/>
              <w:numPr>
                <w:ilvl w:val="0"/>
                <w:numId w:val="12"/>
              </w:numPr>
              <w:rPr>
                <w:rStyle w:val="Fett"/>
                <w:b w:val="0"/>
              </w:rPr>
            </w:pPr>
            <w:r>
              <w:rPr>
                <w:rStyle w:val="Fett"/>
                <w:b w:val="0"/>
              </w:rPr>
              <w:t>Nassreinigung oder Desinfektion von Arbeitsmitteln, Geräten, Werkzeugen und Räumen</w:t>
            </w:r>
          </w:p>
          <w:p w:rsidR="006F343E" w:rsidRDefault="006F343E" w:rsidP="006F343E">
            <w:pPr>
              <w:pStyle w:val="Listenabsatz"/>
              <w:rPr>
                <w:rStyle w:val="Fett"/>
                <w:b w:val="0"/>
              </w:rPr>
            </w:pPr>
          </w:p>
          <w:p w:rsidR="002A1F0C" w:rsidRPr="002A1F0C" w:rsidRDefault="002A1F0C" w:rsidP="002A1F0C">
            <w:pPr>
              <w:rPr>
                <w:rStyle w:val="Fett"/>
                <w:b w:val="0"/>
              </w:rPr>
            </w:pPr>
            <w:r>
              <w:rPr>
                <w:rStyle w:val="Fett"/>
                <w:b w:val="0"/>
              </w:rPr>
              <w:t>Bei Arbeiten bei denen es zu Verunreinigung der Kleidung kommen kann ist eine Einwegplastikschürze zutragen</w:t>
            </w:r>
          </w:p>
        </w:tc>
      </w:tr>
    </w:tbl>
    <w:p w:rsidR="00D80505" w:rsidRDefault="00D80505"/>
    <w:p w:rsidR="00C205BA" w:rsidRDefault="00C205BA"/>
    <w:tbl>
      <w:tblPr>
        <w:tblStyle w:val="Tabellenraster"/>
        <w:tblW w:w="0" w:type="auto"/>
        <w:tblInd w:w="0" w:type="dxa"/>
        <w:tblLook w:val="04A0" w:firstRow="1" w:lastRow="0" w:firstColumn="1" w:lastColumn="0" w:noHBand="0" w:noVBand="1"/>
      </w:tblPr>
      <w:tblGrid>
        <w:gridCol w:w="846"/>
        <w:gridCol w:w="2276"/>
        <w:gridCol w:w="9355"/>
      </w:tblGrid>
      <w:tr w:rsidR="00D80505" w:rsidTr="001970B7">
        <w:tc>
          <w:tcPr>
            <w:tcW w:w="846" w:type="dxa"/>
            <w:tcBorders>
              <w:top w:val="single" w:sz="4" w:space="0" w:color="auto"/>
              <w:left w:val="single" w:sz="4" w:space="0" w:color="auto"/>
              <w:bottom w:val="single" w:sz="4" w:space="0" w:color="auto"/>
              <w:right w:val="single" w:sz="4" w:space="0" w:color="auto"/>
            </w:tcBorders>
          </w:tcPr>
          <w:p w:rsidR="00D80505" w:rsidRPr="00747514" w:rsidRDefault="00223E61">
            <w:pPr>
              <w:rPr>
                <w:rStyle w:val="Fett"/>
              </w:rPr>
            </w:pPr>
            <w:r w:rsidRPr="00747514">
              <w:rPr>
                <w:rStyle w:val="Fett"/>
              </w:rPr>
              <w:t>5.</w:t>
            </w:r>
          </w:p>
        </w:tc>
        <w:tc>
          <w:tcPr>
            <w:tcW w:w="11597" w:type="dxa"/>
            <w:gridSpan w:val="2"/>
            <w:tcBorders>
              <w:top w:val="single" w:sz="4" w:space="0" w:color="auto"/>
              <w:left w:val="single" w:sz="4" w:space="0" w:color="auto"/>
              <w:bottom w:val="single" w:sz="4" w:space="0" w:color="auto"/>
              <w:right w:val="single" w:sz="4" w:space="0" w:color="auto"/>
            </w:tcBorders>
          </w:tcPr>
          <w:p w:rsidR="00D80505" w:rsidRPr="00747514" w:rsidRDefault="00223E61">
            <w:pPr>
              <w:rPr>
                <w:rStyle w:val="Fett"/>
              </w:rPr>
            </w:pPr>
            <w:r w:rsidRPr="00747514">
              <w:rPr>
                <w:rStyle w:val="Fett"/>
              </w:rPr>
              <w:t>Desinfektionsverfahren</w:t>
            </w:r>
          </w:p>
        </w:tc>
      </w:tr>
      <w:tr w:rsidR="008F7B82" w:rsidTr="001970B7">
        <w:tc>
          <w:tcPr>
            <w:tcW w:w="846" w:type="dxa"/>
            <w:tcBorders>
              <w:top w:val="single" w:sz="4" w:space="0" w:color="auto"/>
              <w:left w:val="single" w:sz="4" w:space="0" w:color="auto"/>
              <w:bottom w:val="single" w:sz="4" w:space="0" w:color="auto"/>
              <w:right w:val="single" w:sz="4" w:space="0" w:color="auto"/>
            </w:tcBorders>
          </w:tcPr>
          <w:p w:rsidR="008255BE" w:rsidRDefault="00BE3344">
            <w:pPr>
              <w:rPr>
                <w:rStyle w:val="Fett"/>
                <w:b w:val="0"/>
              </w:rPr>
            </w:pPr>
            <w:r>
              <w:rPr>
                <w:rStyle w:val="Fett"/>
                <w:b w:val="0"/>
              </w:rPr>
              <w:t>5.1</w:t>
            </w:r>
          </w:p>
        </w:tc>
        <w:tc>
          <w:tcPr>
            <w:tcW w:w="2242" w:type="dxa"/>
            <w:tcBorders>
              <w:top w:val="single" w:sz="4" w:space="0" w:color="auto"/>
              <w:left w:val="single" w:sz="4" w:space="0" w:color="auto"/>
              <w:bottom w:val="single" w:sz="4" w:space="0" w:color="auto"/>
              <w:right w:val="single" w:sz="4" w:space="0" w:color="auto"/>
            </w:tcBorders>
          </w:tcPr>
          <w:p w:rsidR="008255BE" w:rsidRDefault="00C205BA">
            <w:pPr>
              <w:rPr>
                <w:rStyle w:val="Fett"/>
                <w:b w:val="0"/>
              </w:rPr>
            </w:pPr>
            <w:r>
              <w:rPr>
                <w:rStyle w:val="Fett"/>
                <w:b w:val="0"/>
              </w:rPr>
              <w:t>Händedesinfektion</w:t>
            </w:r>
          </w:p>
        </w:tc>
        <w:tc>
          <w:tcPr>
            <w:tcW w:w="9355" w:type="dxa"/>
            <w:tcBorders>
              <w:top w:val="single" w:sz="4" w:space="0" w:color="auto"/>
              <w:left w:val="single" w:sz="4" w:space="0" w:color="auto"/>
              <w:bottom w:val="single" w:sz="4" w:space="0" w:color="auto"/>
              <w:right w:val="single" w:sz="4" w:space="0" w:color="auto"/>
            </w:tcBorders>
          </w:tcPr>
          <w:p w:rsidR="008255BE" w:rsidRDefault="00E36001">
            <w:pPr>
              <w:rPr>
                <w:rStyle w:val="Fett"/>
                <w:b w:val="0"/>
              </w:rPr>
            </w:pPr>
            <w:r>
              <w:rPr>
                <w:rStyle w:val="Fett"/>
                <w:b w:val="0"/>
              </w:rPr>
              <w:t>Grundsätzlich ist eine Händedesinfektion nicht notwendig. Bei sichtbaren Kopfhautveränderungen oder beim Verursachen einer Verletzung ist im Anschluss eine Händedesinfektion durchzuführen.</w:t>
            </w:r>
          </w:p>
          <w:p w:rsidR="00747514" w:rsidRDefault="00747514">
            <w:pPr>
              <w:rPr>
                <w:rStyle w:val="Fett"/>
                <w:b w:val="0"/>
              </w:rPr>
            </w:pPr>
          </w:p>
        </w:tc>
      </w:tr>
      <w:tr w:rsidR="008F7B82" w:rsidTr="001970B7">
        <w:tc>
          <w:tcPr>
            <w:tcW w:w="846" w:type="dxa"/>
            <w:tcBorders>
              <w:top w:val="single" w:sz="4" w:space="0" w:color="auto"/>
              <w:left w:val="single" w:sz="4" w:space="0" w:color="auto"/>
              <w:bottom w:val="single" w:sz="4" w:space="0" w:color="auto"/>
              <w:right w:val="single" w:sz="4" w:space="0" w:color="auto"/>
            </w:tcBorders>
          </w:tcPr>
          <w:p w:rsidR="008255BE" w:rsidRDefault="00C205BA">
            <w:pPr>
              <w:rPr>
                <w:rStyle w:val="Fett"/>
                <w:b w:val="0"/>
              </w:rPr>
            </w:pPr>
            <w:r>
              <w:rPr>
                <w:rStyle w:val="Fett"/>
                <w:b w:val="0"/>
              </w:rPr>
              <w:t>5.2</w:t>
            </w:r>
          </w:p>
        </w:tc>
        <w:tc>
          <w:tcPr>
            <w:tcW w:w="2242" w:type="dxa"/>
            <w:tcBorders>
              <w:top w:val="single" w:sz="4" w:space="0" w:color="auto"/>
              <w:left w:val="single" w:sz="4" w:space="0" w:color="auto"/>
              <w:bottom w:val="single" w:sz="4" w:space="0" w:color="auto"/>
              <w:right w:val="single" w:sz="4" w:space="0" w:color="auto"/>
            </w:tcBorders>
          </w:tcPr>
          <w:p w:rsidR="008255BE" w:rsidRDefault="00C205BA">
            <w:pPr>
              <w:rPr>
                <w:rStyle w:val="Fett"/>
                <w:b w:val="0"/>
              </w:rPr>
            </w:pPr>
            <w:r>
              <w:rPr>
                <w:rStyle w:val="Fett"/>
                <w:b w:val="0"/>
              </w:rPr>
              <w:t>Hautdesinfektion</w:t>
            </w:r>
          </w:p>
        </w:tc>
        <w:tc>
          <w:tcPr>
            <w:tcW w:w="9355" w:type="dxa"/>
            <w:tcBorders>
              <w:top w:val="single" w:sz="4" w:space="0" w:color="auto"/>
              <w:left w:val="single" w:sz="4" w:space="0" w:color="auto"/>
              <w:bottom w:val="single" w:sz="4" w:space="0" w:color="auto"/>
              <w:right w:val="single" w:sz="4" w:space="0" w:color="auto"/>
            </w:tcBorders>
          </w:tcPr>
          <w:p w:rsidR="008255BE" w:rsidRDefault="00E36001">
            <w:pPr>
              <w:rPr>
                <w:rStyle w:val="Fett"/>
                <w:b w:val="0"/>
              </w:rPr>
            </w:pPr>
            <w:r>
              <w:rPr>
                <w:rStyle w:val="Fett"/>
                <w:b w:val="0"/>
              </w:rPr>
              <w:t>Grundsätzlich ist eine Hautdesinfektion nicht notwendig. Sollte es zu einer Verletzung kommen, ist eine Desinfektion der Wundregion mit einem geeigneten Wunddesinfektionsmittel durchzuführen.</w:t>
            </w:r>
          </w:p>
          <w:p w:rsidR="00747514" w:rsidRDefault="00747514">
            <w:pPr>
              <w:rPr>
                <w:rStyle w:val="Fett"/>
                <w:b w:val="0"/>
              </w:rPr>
            </w:pPr>
          </w:p>
        </w:tc>
      </w:tr>
      <w:tr w:rsidR="008F7B82" w:rsidTr="001970B7">
        <w:tc>
          <w:tcPr>
            <w:tcW w:w="846" w:type="dxa"/>
            <w:tcBorders>
              <w:top w:val="single" w:sz="4" w:space="0" w:color="auto"/>
              <w:left w:val="single" w:sz="4" w:space="0" w:color="auto"/>
              <w:bottom w:val="single" w:sz="4" w:space="0" w:color="auto"/>
              <w:right w:val="single" w:sz="4" w:space="0" w:color="auto"/>
            </w:tcBorders>
          </w:tcPr>
          <w:p w:rsidR="008255BE" w:rsidRDefault="00C205BA">
            <w:pPr>
              <w:rPr>
                <w:rStyle w:val="Fett"/>
                <w:b w:val="0"/>
              </w:rPr>
            </w:pPr>
            <w:r>
              <w:rPr>
                <w:rStyle w:val="Fett"/>
                <w:b w:val="0"/>
              </w:rPr>
              <w:t>5.3</w:t>
            </w:r>
          </w:p>
        </w:tc>
        <w:tc>
          <w:tcPr>
            <w:tcW w:w="2242" w:type="dxa"/>
            <w:tcBorders>
              <w:top w:val="single" w:sz="4" w:space="0" w:color="auto"/>
              <w:left w:val="single" w:sz="4" w:space="0" w:color="auto"/>
              <w:bottom w:val="single" w:sz="4" w:space="0" w:color="auto"/>
              <w:right w:val="single" w:sz="4" w:space="0" w:color="auto"/>
            </w:tcBorders>
          </w:tcPr>
          <w:p w:rsidR="008255BE" w:rsidRDefault="00C205BA">
            <w:pPr>
              <w:rPr>
                <w:rStyle w:val="Fett"/>
                <w:b w:val="0"/>
              </w:rPr>
            </w:pPr>
            <w:r>
              <w:rPr>
                <w:rStyle w:val="Fett"/>
                <w:b w:val="0"/>
              </w:rPr>
              <w:t>Flächendesinfektion</w:t>
            </w:r>
          </w:p>
        </w:tc>
        <w:tc>
          <w:tcPr>
            <w:tcW w:w="9355" w:type="dxa"/>
            <w:tcBorders>
              <w:top w:val="single" w:sz="4" w:space="0" w:color="auto"/>
              <w:left w:val="single" w:sz="4" w:space="0" w:color="auto"/>
              <w:bottom w:val="single" w:sz="4" w:space="0" w:color="auto"/>
              <w:right w:val="single" w:sz="4" w:space="0" w:color="auto"/>
            </w:tcBorders>
          </w:tcPr>
          <w:p w:rsidR="008255BE" w:rsidRDefault="00C205BA">
            <w:pPr>
              <w:rPr>
                <w:rStyle w:val="Fett"/>
                <w:b w:val="0"/>
              </w:rPr>
            </w:pPr>
            <w:r>
              <w:rPr>
                <w:rStyle w:val="Fett"/>
                <w:b w:val="0"/>
              </w:rPr>
              <w:t xml:space="preserve">Kontakt und Arbeitsflächen sind mindestens </w:t>
            </w:r>
            <w:r w:rsidR="0084410B">
              <w:rPr>
                <w:rStyle w:val="Fett"/>
                <w:b w:val="0"/>
              </w:rPr>
              <w:t>a</w:t>
            </w:r>
            <w:r>
              <w:rPr>
                <w:rStyle w:val="Fett"/>
                <w:b w:val="0"/>
              </w:rPr>
              <w:t>rbeitstäglich gründlich zu reinigen</w:t>
            </w:r>
          </w:p>
          <w:p w:rsidR="00EF7044" w:rsidRDefault="00C205BA">
            <w:pPr>
              <w:rPr>
                <w:rStyle w:val="Fett"/>
                <w:b w:val="0"/>
              </w:rPr>
            </w:pPr>
            <w:r>
              <w:rPr>
                <w:rStyle w:val="Fett"/>
                <w:b w:val="0"/>
              </w:rPr>
              <w:t xml:space="preserve">Eine gezielte Flächendesinfektion muss unmittelbar nach Kontamination mit Blut oder anderen Verunreinigungen durchgeführt werden. Eine vorsorgliche Desinfektion aller Kontaktflächen </w:t>
            </w:r>
            <w:r w:rsidR="00EF7044">
              <w:rPr>
                <w:rStyle w:val="Fett"/>
                <w:b w:val="0"/>
              </w:rPr>
              <w:t xml:space="preserve">wird </w:t>
            </w:r>
            <w:r w:rsidR="0084410B">
              <w:rPr>
                <w:rStyle w:val="Fett"/>
                <w:b w:val="0"/>
              </w:rPr>
              <w:t>a</w:t>
            </w:r>
            <w:r w:rsidR="00EF7044">
              <w:rPr>
                <w:rStyle w:val="Fett"/>
                <w:b w:val="0"/>
              </w:rPr>
              <w:t>rbeitstäglich empfohlen.</w:t>
            </w:r>
          </w:p>
          <w:p w:rsidR="00EF7044" w:rsidRPr="00EF7044" w:rsidRDefault="00EF7044" w:rsidP="00EF7044">
            <w:pPr>
              <w:rPr>
                <w:rStyle w:val="Fett"/>
                <w:b w:val="0"/>
              </w:rPr>
            </w:pPr>
            <w:r w:rsidRPr="00EF7044">
              <w:rPr>
                <w:rStyle w:val="Fett"/>
                <w:b w:val="0"/>
              </w:rPr>
              <w:lastRenderedPageBreak/>
              <w:t>Zur Flächendesinfektion sollte nur ein Scheuer-Wischverfahren</w:t>
            </w:r>
            <w:r w:rsidR="00747514">
              <w:rPr>
                <w:rStyle w:val="Fett"/>
                <w:b w:val="0"/>
              </w:rPr>
              <w:t xml:space="preserve"> mittels sog. </w:t>
            </w:r>
            <w:proofErr w:type="spellStart"/>
            <w:r w:rsidR="00747514">
              <w:rPr>
                <w:rStyle w:val="Fett"/>
                <w:b w:val="0"/>
              </w:rPr>
              <w:t>Wipes</w:t>
            </w:r>
            <w:proofErr w:type="spellEnd"/>
            <w:r w:rsidR="00747514">
              <w:rPr>
                <w:rStyle w:val="Fett"/>
                <w:b w:val="0"/>
              </w:rPr>
              <w:t xml:space="preserve"> </w:t>
            </w:r>
            <w:r w:rsidRPr="00EF7044">
              <w:rPr>
                <w:rStyle w:val="Fett"/>
                <w:b w:val="0"/>
              </w:rPr>
              <w:t>angewandt werden.</w:t>
            </w:r>
          </w:p>
          <w:p w:rsidR="00747514" w:rsidRDefault="00747514" w:rsidP="00EF7044">
            <w:pPr>
              <w:rPr>
                <w:rStyle w:val="Fett"/>
                <w:b w:val="0"/>
              </w:rPr>
            </w:pPr>
          </w:p>
          <w:p w:rsidR="00747514" w:rsidRDefault="00747514" w:rsidP="00EF7044">
            <w:pPr>
              <w:rPr>
                <w:rStyle w:val="Fett"/>
                <w:b w:val="0"/>
              </w:rPr>
            </w:pPr>
            <w:r>
              <w:rPr>
                <w:rStyle w:val="Fett"/>
                <w:b w:val="0"/>
              </w:rPr>
              <w:t>Denn:</w:t>
            </w:r>
          </w:p>
          <w:p w:rsidR="00EF7044" w:rsidRDefault="00EF7044" w:rsidP="00EF7044">
            <w:pPr>
              <w:rPr>
                <w:rStyle w:val="Fett"/>
                <w:b w:val="0"/>
              </w:rPr>
            </w:pPr>
            <w:r w:rsidRPr="00EF7044">
              <w:rPr>
                <w:rStyle w:val="Fett"/>
                <w:b w:val="0"/>
              </w:rPr>
              <w:t>Bei einer Sprühdesinfektion können Aerosole in die Luft gelangen und allergische Reaktionen auslösen.</w:t>
            </w:r>
            <w:r w:rsidR="00747514">
              <w:rPr>
                <w:rStyle w:val="Fett"/>
                <w:b w:val="0"/>
              </w:rPr>
              <w:t xml:space="preserve"> </w:t>
            </w:r>
            <w:r w:rsidRPr="00EF7044">
              <w:rPr>
                <w:rStyle w:val="Fett"/>
                <w:b w:val="0"/>
              </w:rPr>
              <w:t>Zudem wird bei einer Sprühdesinfektion nur punktuell eine Fläche desinfiziert, der Großteil der Fläche wird</w:t>
            </w:r>
            <w:r w:rsidR="00747514">
              <w:rPr>
                <w:rStyle w:val="Fett"/>
                <w:b w:val="0"/>
              </w:rPr>
              <w:t xml:space="preserve"> </w:t>
            </w:r>
            <w:r w:rsidRPr="00EF7044">
              <w:rPr>
                <w:rStyle w:val="Fett"/>
                <w:b w:val="0"/>
              </w:rPr>
              <w:t>nur dünn mit einem Nebelfilm überzogen. Die Einwirkungszeit sowie die Konzentration sind bei einem</w:t>
            </w:r>
            <w:r w:rsidR="00747514">
              <w:rPr>
                <w:rStyle w:val="Fett"/>
                <w:b w:val="0"/>
              </w:rPr>
              <w:t xml:space="preserve"> </w:t>
            </w:r>
            <w:r w:rsidRPr="00EF7044">
              <w:rPr>
                <w:rStyle w:val="Fett"/>
                <w:b w:val="0"/>
              </w:rPr>
              <w:t>Nebelfilm für eine Desinfektion nicht ausreichend. Eine Sprühdesinfektion sollte nur dort angewendet</w:t>
            </w:r>
            <w:r w:rsidR="00747514">
              <w:rPr>
                <w:rStyle w:val="Fett"/>
                <w:b w:val="0"/>
              </w:rPr>
              <w:t xml:space="preserve"> </w:t>
            </w:r>
            <w:r w:rsidRPr="00EF7044">
              <w:rPr>
                <w:rStyle w:val="Fett"/>
                <w:b w:val="0"/>
              </w:rPr>
              <w:t xml:space="preserve">werden, wo eine Scheuer-Wischdesinfektion </w:t>
            </w:r>
            <w:r w:rsidR="00747514">
              <w:rPr>
                <w:rStyle w:val="Fett"/>
                <w:b w:val="0"/>
              </w:rPr>
              <w:t xml:space="preserve">mit </w:t>
            </w:r>
            <w:proofErr w:type="spellStart"/>
            <w:r w:rsidR="00747514">
              <w:rPr>
                <w:rStyle w:val="Fett"/>
                <w:b w:val="0"/>
              </w:rPr>
              <w:t>Wipes</w:t>
            </w:r>
            <w:proofErr w:type="spellEnd"/>
            <w:r w:rsidR="00747514">
              <w:rPr>
                <w:rStyle w:val="Fett"/>
                <w:b w:val="0"/>
              </w:rPr>
              <w:t xml:space="preserve"> </w:t>
            </w:r>
            <w:r w:rsidRPr="00EF7044">
              <w:rPr>
                <w:rStyle w:val="Fett"/>
                <w:b w:val="0"/>
              </w:rPr>
              <w:t>nicht durchgeführt werden kann.</w:t>
            </w:r>
          </w:p>
          <w:p w:rsidR="00EF7044" w:rsidRDefault="00EF7044" w:rsidP="00EF7044">
            <w:pPr>
              <w:rPr>
                <w:rStyle w:val="Fett"/>
                <w:b w:val="0"/>
              </w:rPr>
            </w:pPr>
          </w:p>
          <w:p w:rsidR="00EF7044" w:rsidRPr="00EF7044" w:rsidRDefault="00747514" w:rsidP="00EF7044">
            <w:pPr>
              <w:rPr>
                <w:rStyle w:val="Fett"/>
                <w:b w:val="0"/>
              </w:rPr>
            </w:pPr>
            <w:r>
              <w:rPr>
                <w:rStyle w:val="Fett"/>
                <w:b w:val="0"/>
              </w:rPr>
              <w:t xml:space="preserve">Sollte eine hierfür verwendete Lösung angesetzt werden ist </w:t>
            </w:r>
            <w:r w:rsidR="00EF7044" w:rsidRPr="00EF7044">
              <w:rPr>
                <w:rStyle w:val="Fett"/>
                <w:b w:val="0"/>
              </w:rPr>
              <w:t xml:space="preserve">ein Verschmutzen und </w:t>
            </w:r>
            <w:proofErr w:type="spellStart"/>
            <w:r w:rsidR="00EF7044" w:rsidRPr="00EF7044">
              <w:rPr>
                <w:rStyle w:val="Fett"/>
                <w:b w:val="0"/>
              </w:rPr>
              <w:t>Verkeimen</w:t>
            </w:r>
            <w:proofErr w:type="spellEnd"/>
            <w:r w:rsidR="00EF7044" w:rsidRPr="00EF7044">
              <w:rPr>
                <w:rStyle w:val="Fett"/>
                <w:b w:val="0"/>
              </w:rPr>
              <w:t xml:space="preserve"> der Lösung zu verhindern</w:t>
            </w:r>
            <w:r>
              <w:rPr>
                <w:rStyle w:val="Fett"/>
                <w:b w:val="0"/>
              </w:rPr>
              <w:t>. Der</w:t>
            </w:r>
            <w:r w:rsidR="00EF7044" w:rsidRPr="00EF7044">
              <w:rPr>
                <w:rStyle w:val="Fett"/>
                <w:b w:val="0"/>
              </w:rPr>
              <w:t xml:space="preserve"> zur Desinfektion benutzte Lappen</w:t>
            </w:r>
            <w:r>
              <w:rPr>
                <w:rStyle w:val="Fett"/>
                <w:b w:val="0"/>
              </w:rPr>
              <w:t xml:space="preserve"> darf </w:t>
            </w:r>
            <w:r w:rsidR="00EF7044" w:rsidRPr="00EF7044">
              <w:rPr>
                <w:rStyle w:val="Fett"/>
                <w:b w:val="0"/>
              </w:rPr>
              <w:t>nicht wieder in die Desinfektionslösung eingetaucht werden. Das Desinfektionsmittel darf nur mi</w:t>
            </w:r>
            <w:r w:rsidR="00EF7044">
              <w:rPr>
                <w:rStyle w:val="Fett"/>
                <w:b w:val="0"/>
              </w:rPr>
              <w:t>t</w:t>
            </w:r>
            <w:r w:rsidR="00EF7044" w:rsidRPr="00EF7044">
              <w:rPr>
                <w:rStyle w:val="Fett"/>
                <w:b w:val="0"/>
              </w:rPr>
              <w:t xml:space="preserve"> kaltem</w:t>
            </w:r>
            <w:r>
              <w:rPr>
                <w:rStyle w:val="Fett"/>
                <w:b w:val="0"/>
              </w:rPr>
              <w:t xml:space="preserve"> </w:t>
            </w:r>
            <w:r w:rsidR="00EF7044" w:rsidRPr="00EF7044">
              <w:rPr>
                <w:rStyle w:val="Fett"/>
                <w:b w:val="0"/>
              </w:rPr>
              <w:t>Wasser angesetzt werden. Die Herstellerangaben sind genau zu beachten.</w:t>
            </w:r>
          </w:p>
          <w:p w:rsidR="00EF7044" w:rsidRDefault="00EF7044" w:rsidP="00EF7044">
            <w:pPr>
              <w:rPr>
                <w:rStyle w:val="Fett"/>
                <w:b w:val="0"/>
              </w:rPr>
            </w:pPr>
            <w:r w:rsidRPr="00EF7044">
              <w:rPr>
                <w:rStyle w:val="Fett"/>
                <w:b w:val="0"/>
              </w:rPr>
              <w:t>Des Weiteren ist der Hautschutzplan zu beachten.</w:t>
            </w:r>
          </w:p>
          <w:p w:rsidR="00EF7044" w:rsidRDefault="00EF7044" w:rsidP="00EF7044">
            <w:pPr>
              <w:rPr>
                <w:rStyle w:val="Fett"/>
                <w:b w:val="0"/>
              </w:rPr>
            </w:pPr>
          </w:p>
          <w:p w:rsidR="00747514" w:rsidRDefault="00EF7044" w:rsidP="0084410B">
            <w:pPr>
              <w:rPr>
                <w:rStyle w:val="Fett"/>
                <w:b w:val="0"/>
              </w:rPr>
            </w:pPr>
            <w:r>
              <w:rPr>
                <w:rStyle w:val="Fett"/>
                <w:b w:val="0"/>
              </w:rPr>
              <w:t xml:space="preserve">Das </w:t>
            </w:r>
            <w:r w:rsidR="00560FB8">
              <w:rPr>
                <w:rStyle w:val="Fett"/>
                <w:b w:val="0"/>
              </w:rPr>
              <w:t>verwendete</w:t>
            </w:r>
            <w:r>
              <w:rPr>
                <w:rStyle w:val="Fett"/>
                <w:b w:val="0"/>
              </w:rPr>
              <w:t xml:space="preserve"> Mittel muss </w:t>
            </w:r>
            <w:r w:rsidR="0084410B">
              <w:rPr>
                <w:rStyle w:val="Fett"/>
                <w:b w:val="0"/>
              </w:rPr>
              <w:t>geprüft und zugelassen sein</w:t>
            </w:r>
          </w:p>
          <w:p w:rsidR="0084410B" w:rsidRDefault="0084410B" w:rsidP="0084410B">
            <w:pPr>
              <w:rPr>
                <w:rStyle w:val="Fett"/>
                <w:b w:val="0"/>
              </w:rPr>
            </w:pPr>
          </w:p>
        </w:tc>
      </w:tr>
      <w:tr w:rsidR="008F7B82" w:rsidTr="001970B7">
        <w:tc>
          <w:tcPr>
            <w:tcW w:w="846" w:type="dxa"/>
            <w:tcBorders>
              <w:top w:val="single" w:sz="4" w:space="0" w:color="auto"/>
              <w:left w:val="single" w:sz="4" w:space="0" w:color="auto"/>
              <w:bottom w:val="single" w:sz="4" w:space="0" w:color="auto"/>
              <w:right w:val="single" w:sz="4" w:space="0" w:color="auto"/>
            </w:tcBorders>
          </w:tcPr>
          <w:p w:rsidR="008255BE" w:rsidRDefault="00EF7044">
            <w:pPr>
              <w:rPr>
                <w:rStyle w:val="Fett"/>
                <w:b w:val="0"/>
              </w:rPr>
            </w:pPr>
            <w:r>
              <w:rPr>
                <w:rStyle w:val="Fett"/>
                <w:b w:val="0"/>
              </w:rPr>
              <w:lastRenderedPageBreak/>
              <w:t>5.4</w:t>
            </w:r>
          </w:p>
        </w:tc>
        <w:tc>
          <w:tcPr>
            <w:tcW w:w="2242" w:type="dxa"/>
            <w:tcBorders>
              <w:top w:val="single" w:sz="4" w:space="0" w:color="auto"/>
              <w:left w:val="single" w:sz="4" w:space="0" w:color="auto"/>
              <w:bottom w:val="single" w:sz="4" w:space="0" w:color="auto"/>
              <w:right w:val="single" w:sz="4" w:space="0" w:color="auto"/>
            </w:tcBorders>
          </w:tcPr>
          <w:p w:rsidR="008255BE" w:rsidRDefault="00EF7044">
            <w:pPr>
              <w:rPr>
                <w:rStyle w:val="Fett"/>
                <w:b w:val="0"/>
              </w:rPr>
            </w:pPr>
            <w:r>
              <w:rPr>
                <w:rStyle w:val="Fett"/>
                <w:b w:val="0"/>
              </w:rPr>
              <w:t>Instrumenten-desinfektion</w:t>
            </w:r>
          </w:p>
        </w:tc>
        <w:tc>
          <w:tcPr>
            <w:tcW w:w="9355" w:type="dxa"/>
            <w:tcBorders>
              <w:top w:val="single" w:sz="4" w:space="0" w:color="auto"/>
              <w:left w:val="single" w:sz="4" w:space="0" w:color="auto"/>
              <w:bottom w:val="single" w:sz="4" w:space="0" w:color="auto"/>
              <w:right w:val="single" w:sz="4" w:space="0" w:color="auto"/>
            </w:tcBorders>
          </w:tcPr>
          <w:p w:rsidR="008255BE" w:rsidRDefault="00EF7044">
            <w:pPr>
              <w:rPr>
                <w:rStyle w:val="Fett"/>
                <w:b w:val="0"/>
              </w:rPr>
            </w:pPr>
            <w:r>
              <w:rPr>
                <w:rStyle w:val="Fett"/>
                <w:b w:val="0"/>
              </w:rPr>
              <w:t>Die Aufbereitung der Instrumente ist, soweit möglich, nicht im Kundenbereich durchzuführen. Ist dies nicht anders möglich so muss der Aufbereitungsplatz ausreichend von Frisier- und Waschplätzen entfernt sein.</w:t>
            </w:r>
          </w:p>
          <w:p w:rsidR="008F7B82" w:rsidRDefault="008F7B82">
            <w:pPr>
              <w:rPr>
                <w:rStyle w:val="Fett"/>
                <w:b w:val="0"/>
              </w:rPr>
            </w:pPr>
          </w:p>
          <w:p w:rsidR="008F7B82" w:rsidRDefault="008F7B82">
            <w:pPr>
              <w:rPr>
                <w:rStyle w:val="Fett"/>
                <w:b w:val="0"/>
              </w:rPr>
            </w:pPr>
            <w:r>
              <w:rPr>
                <w:rStyle w:val="Fett"/>
                <w:b w:val="0"/>
              </w:rPr>
              <w:t>Zu desinfizierende Gegenstände sind alle Gegenstände aus Metall, Glas oder Kunststoff die bei der Ausübung der Tätigkeit mit Blut, sonstigen Körpersekreten oder infektiösen Partikeln (z.B. Hautpilze) verunreinigt werden können.</w:t>
            </w:r>
          </w:p>
          <w:p w:rsidR="008F7B82" w:rsidRDefault="008F7B82">
            <w:pPr>
              <w:rPr>
                <w:rStyle w:val="Fett"/>
                <w:b w:val="0"/>
              </w:rPr>
            </w:pPr>
          </w:p>
          <w:p w:rsidR="008F7B82" w:rsidRDefault="008F7B82">
            <w:pPr>
              <w:rPr>
                <w:rStyle w:val="Fett"/>
                <w:b w:val="0"/>
              </w:rPr>
            </w:pPr>
            <w:r>
              <w:rPr>
                <w:rStyle w:val="Fett"/>
                <w:b w:val="0"/>
              </w:rPr>
              <w:t>Die Arbeitsgegenstände sind generell zwischen den Kunden von sichtbaren Verschmutzungen mit Haaren, Hautschuppen u.</w:t>
            </w:r>
            <w:r w:rsidR="00560FB8">
              <w:rPr>
                <w:rStyle w:val="Fett"/>
                <w:b w:val="0"/>
              </w:rPr>
              <w:t xml:space="preserve"> </w:t>
            </w:r>
            <w:r>
              <w:rPr>
                <w:rStyle w:val="Fett"/>
                <w:b w:val="0"/>
              </w:rPr>
              <w:t>Ä. zu reinigen.</w:t>
            </w:r>
          </w:p>
          <w:p w:rsidR="008F7B82" w:rsidRDefault="008F7B82">
            <w:pPr>
              <w:rPr>
                <w:rStyle w:val="Fett"/>
                <w:b w:val="0"/>
              </w:rPr>
            </w:pPr>
          </w:p>
          <w:p w:rsidR="008F7B82" w:rsidRDefault="008F7B82">
            <w:pPr>
              <w:rPr>
                <w:rStyle w:val="Fett"/>
                <w:b w:val="0"/>
              </w:rPr>
            </w:pPr>
            <w:r>
              <w:rPr>
                <w:rStyle w:val="Fett"/>
                <w:b w:val="0"/>
              </w:rPr>
              <w:t>Bei sichtbaren Verunreinigungen mit Blut oder anderen Körpersekreten sind diese Gegenstände sofort zu desinfizieren. Ansonsten sind sie nach Arbeitsende aufzubereiten.</w:t>
            </w:r>
          </w:p>
          <w:p w:rsidR="008F7B82" w:rsidRDefault="008F7B82">
            <w:pPr>
              <w:rPr>
                <w:rStyle w:val="Fett"/>
                <w:b w:val="0"/>
              </w:rPr>
            </w:pPr>
          </w:p>
          <w:p w:rsidR="008F7B82" w:rsidRDefault="008F7B82">
            <w:pPr>
              <w:rPr>
                <w:rStyle w:val="Fett"/>
                <w:b w:val="0"/>
              </w:rPr>
            </w:pPr>
            <w:r>
              <w:rPr>
                <w:rStyle w:val="Fett"/>
                <w:b w:val="0"/>
              </w:rPr>
              <w:t>Dabei ist zu beachten:</w:t>
            </w:r>
          </w:p>
          <w:p w:rsidR="008F7B82" w:rsidRDefault="008F7B82" w:rsidP="008F7B82">
            <w:pPr>
              <w:pStyle w:val="Listenabsatz"/>
              <w:numPr>
                <w:ilvl w:val="0"/>
                <w:numId w:val="13"/>
              </w:numPr>
              <w:rPr>
                <w:rStyle w:val="Fett"/>
                <w:b w:val="0"/>
              </w:rPr>
            </w:pPr>
            <w:r>
              <w:rPr>
                <w:rStyle w:val="Fett"/>
                <w:b w:val="0"/>
              </w:rPr>
              <w:lastRenderedPageBreak/>
              <w:t>Die Desinfektion muss in einem</w:t>
            </w:r>
            <w:r w:rsidR="00686646">
              <w:rPr>
                <w:rStyle w:val="Fett"/>
                <w:b w:val="0"/>
              </w:rPr>
              <w:t xml:space="preserve"> geeigneten,</w:t>
            </w:r>
            <w:r>
              <w:rPr>
                <w:rStyle w:val="Fett"/>
                <w:b w:val="0"/>
              </w:rPr>
              <w:t xml:space="preserve"> ausreichend dimensionierten und abdeckbaren Desinfektionsgefäß geschehen.</w:t>
            </w:r>
          </w:p>
          <w:p w:rsidR="008F7B82" w:rsidRDefault="008F7B82" w:rsidP="008F7B82">
            <w:pPr>
              <w:pStyle w:val="Listenabsatz"/>
              <w:numPr>
                <w:ilvl w:val="0"/>
                <w:numId w:val="13"/>
              </w:numPr>
              <w:rPr>
                <w:rStyle w:val="Fett"/>
                <w:b w:val="0"/>
              </w:rPr>
            </w:pPr>
            <w:r>
              <w:rPr>
                <w:rStyle w:val="Fett"/>
                <w:b w:val="0"/>
              </w:rPr>
              <w:t xml:space="preserve">Das Desinfektionsmittelkonzentrat ist nach Dosiertabelle herzustellen und exakt abzumessen. Die Lösung darf nur mit </w:t>
            </w:r>
            <w:r>
              <w:rPr>
                <w:rStyle w:val="Fett"/>
              </w:rPr>
              <w:t>kaltem</w:t>
            </w:r>
            <w:r>
              <w:rPr>
                <w:rStyle w:val="Fett"/>
                <w:b w:val="0"/>
              </w:rPr>
              <w:t xml:space="preserve"> Wasser angemischt werden, welches vor dem Instrumentendesinfektionsmittel in das Gefäß gegeben wird.</w:t>
            </w:r>
          </w:p>
          <w:p w:rsidR="008F7B82" w:rsidRDefault="008F7B82" w:rsidP="008F7B82">
            <w:pPr>
              <w:pStyle w:val="Listenabsatz"/>
              <w:numPr>
                <w:ilvl w:val="0"/>
                <w:numId w:val="13"/>
              </w:numPr>
              <w:rPr>
                <w:rStyle w:val="Fett"/>
                <w:b w:val="0"/>
              </w:rPr>
            </w:pPr>
            <w:r>
              <w:rPr>
                <w:rStyle w:val="Fett"/>
                <w:b w:val="0"/>
              </w:rPr>
              <w:t xml:space="preserve">Instrumente sind so einzulegen das alle </w:t>
            </w:r>
            <w:r w:rsidR="00686646">
              <w:rPr>
                <w:rStyle w:val="Fett"/>
                <w:b w:val="0"/>
              </w:rPr>
              <w:t>Oberflächen völlig vom Desinfektionsmittelkonzentrat bedeckt sind. Schläuche und Hohlkörper sind mit der Desinfektionsmittellösung durchzuspülen, Gelenkinstrumente sind zu öffnen</w:t>
            </w:r>
          </w:p>
          <w:p w:rsidR="00686646" w:rsidRDefault="00686646" w:rsidP="008F7B82">
            <w:pPr>
              <w:pStyle w:val="Listenabsatz"/>
              <w:numPr>
                <w:ilvl w:val="0"/>
                <w:numId w:val="13"/>
              </w:numPr>
              <w:rPr>
                <w:rStyle w:val="Fett"/>
                <w:b w:val="0"/>
              </w:rPr>
            </w:pPr>
            <w:r>
              <w:rPr>
                <w:rStyle w:val="Fett"/>
                <w:b w:val="0"/>
              </w:rPr>
              <w:t xml:space="preserve">Das Desinfektionsgefäß ist geschlossen zu halten um ein Verdunsten der Desinfektionsmittellösung und dadurch eine </w:t>
            </w:r>
            <w:r w:rsidR="004E676E">
              <w:rPr>
                <w:rStyle w:val="Fett"/>
                <w:b w:val="0"/>
              </w:rPr>
              <w:t>u</w:t>
            </w:r>
            <w:r>
              <w:rPr>
                <w:rStyle w:val="Fett"/>
                <w:b w:val="0"/>
              </w:rPr>
              <w:t>nwirksame Desinfektion zu verhindern.</w:t>
            </w:r>
          </w:p>
          <w:p w:rsidR="00686646" w:rsidRDefault="00686646" w:rsidP="008F7B82">
            <w:pPr>
              <w:pStyle w:val="Listenabsatz"/>
              <w:numPr>
                <w:ilvl w:val="0"/>
                <w:numId w:val="13"/>
              </w:numPr>
              <w:rPr>
                <w:rStyle w:val="Fett"/>
                <w:b w:val="0"/>
              </w:rPr>
            </w:pPr>
            <w:r>
              <w:rPr>
                <w:rStyle w:val="Fett"/>
                <w:b w:val="0"/>
              </w:rPr>
              <w:t>Die erforderliche Einwirkzeit beginnt ab Einlegen des letzten Instrumentes</w:t>
            </w:r>
          </w:p>
          <w:p w:rsidR="00686646" w:rsidRDefault="00686646" w:rsidP="008F7B82">
            <w:pPr>
              <w:pStyle w:val="Listenabsatz"/>
              <w:numPr>
                <w:ilvl w:val="0"/>
                <w:numId w:val="13"/>
              </w:numPr>
              <w:rPr>
                <w:rStyle w:val="Fett"/>
                <w:b w:val="0"/>
              </w:rPr>
            </w:pPr>
            <w:r>
              <w:rPr>
                <w:rStyle w:val="Fett"/>
                <w:b w:val="0"/>
              </w:rPr>
              <w:t>Die Herstellerangaben sind zu beachten. Bei sichtbaren Verunreinigungen ist die Lösung zu entsorgen und das Desinfektionsgefäß gründlich zu reinigen</w:t>
            </w:r>
          </w:p>
          <w:p w:rsidR="00686646" w:rsidRDefault="00686646" w:rsidP="008F7B82">
            <w:pPr>
              <w:pStyle w:val="Listenabsatz"/>
              <w:numPr>
                <w:ilvl w:val="0"/>
                <w:numId w:val="13"/>
              </w:numPr>
              <w:rPr>
                <w:rStyle w:val="Fett"/>
                <w:b w:val="0"/>
              </w:rPr>
            </w:pPr>
            <w:r>
              <w:rPr>
                <w:rStyle w:val="Fett"/>
                <w:b w:val="0"/>
              </w:rPr>
              <w:t>Nach der Desinfektion sind die Instrumente gründlich zu spülen, zu trocknen und auf die Funktionstüchtigkeit zu überprüfen</w:t>
            </w:r>
          </w:p>
          <w:p w:rsidR="00686646" w:rsidRDefault="00686646" w:rsidP="008F7B82">
            <w:pPr>
              <w:pStyle w:val="Listenabsatz"/>
              <w:numPr>
                <w:ilvl w:val="0"/>
                <w:numId w:val="13"/>
              </w:numPr>
              <w:rPr>
                <w:rStyle w:val="Fett"/>
                <w:b w:val="0"/>
              </w:rPr>
            </w:pPr>
            <w:r>
              <w:rPr>
                <w:rStyle w:val="Fett"/>
                <w:b w:val="0"/>
              </w:rPr>
              <w:t>Produktbezeichnung, Konzentration, Standzeit und Einwirkzeit sind auf de</w:t>
            </w:r>
            <w:r w:rsidR="004E676E">
              <w:rPr>
                <w:rStyle w:val="Fett"/>
                <w:b w:val="0"/>
              </w:rPr>
              <w:t xml:space="preserve">m </w:t>
            </w:r>
            <w:r>
              <w:rPr>
                <w:rStyle w:val="Fett"/>
                <w:b w:val="0"/>
              </w:rPr>
              <w:t>Desinfektionsgefäß zu dokumentieren</w:t>
            </w:r>
          </w:p>
          <w:p w:rsidR="00686646" w:rsidRDefault="00686646" w:rsidP="00686646">
            <w:pPr>
              <w:rPr>
                <w:rStyle w:val="Fett"/>
                <w:b w:val="0"/>
              </w:rPr>
            </w:pPr>
          </w:p>
          <w:p w:rsidR="00686646" w:rsidRDefault="00686646" w:rsidP="00686646">
            <w:pPr>
              <w:rPr>
                <w:rStyle w:val="Fett"/>
              </w:rPr>
            </w:pPr>
            <w:r>
              <w:rPr>
                <w:rStyle w:val="Fett"/>
              </w:rPr>
              <w:t>Zum Eigenschutz sind beim Umgang mit dem Instrumentendesinfektionsmittel und der Nachbereitung der Instrumente Handschuhe zu tragen!</w:t>
            </w:r>
          </w:p>
          <w:p w:rsidR="00686646" w:rsidRDefault="00686646" w:rsidP="00686646">
            <w:pPr>
              <w:rPr>
                <w:rStyle w:val="Fett"/>
              </w:rPr>
            </w:pPr>
          </w:p>
          <w:p w:rsidR="00686646" w:rsidRDefault="00661F71" w:rsidP="00686646">
            <w:pPr>
              <w:pStyle w:val="Listenabsatz"/>
              <w:numPr>
                <w:ilvl w:val="0"/>
                <w:numId w:val="14"/>
              </w:numPr>
              <w:rPr>
                <w:rStyle w:val="Fett"/>
                <w:b w:val="0"/>
              </w:rPr>
            </w:pPr>
            <w:r>
              <w:rPr>
                <w:rStyle w:val="Fett"/>
                <w:b w:val="0"/>
              </w:rPr>
              <w:t>Nackenbürsten sind regelmäßig in einer Seifenlösung zu reinigen</w:t>
            </w:r>
          </w:p>
          <w:p w:rsidR="00661F71" w:rsidRDefault="00661F71" w:rsidP="00686646">
            <w:pPr>
              <w:pStyle w:val="Listenabsatz"/>
              <w:numPr>
                <w:ilvl w:val="0"/>
                <w:numId w:val="14"/>
              </w:numPr>
              <w:rPr>
                <w:rStyle w:val="Fett"/>
                <w:b w:val="0"/>
              </w:rPr>
            </w:pPr>
            <w:r>
              <w:rPr>
                <w:rStyle w:val="Fett"/>
                <w:b w:val="0"/>
              </w:rPr>
              <w:t>Rasierklingen s</w:t>
            </w:r>
            <w:r w:rsidR="00560FB8">
              <w:rPr>
                <w:rStyle w:val="Fett"/>
                <w:b w:val="0"/>
              </w:rPr>
              <w:t>ind</w:t>
            </w:r>
            <w:r>
              <w:rPr>
                <w:rStyle w:val="Fett"/>
                <w:b w:val="0"/>
              </w:rPr>
              <w:t xml:space="preserve"> nach jeder Behandlung </w:t>
            </w:r>
            <w:r w:rsidR="00560FB8">
              <w:rPr>
                <w:rStyle w:val="Fett"/>
                <w:b w:val="0"/>
              </w:rPr>
              <w:t>zu wechseln</w:t>
            </w:r>
          </w:p>
          <w:p w:rsidR="00661F71" w:rsidRDefault="00661F71" w:rsidP="00686646">
            <w:pPr>
              <w:pStyle w:val="Listenabsatz"/>
              <w:numPr>
                <w:ilvl w:val="0"/>
                <w:numId w:val="14"/>
              </w:numPr>
              <w:rPr>
                <w:rStyle w:val="Fett"/>
                <w:b w:val="0"/>
              </w:rPr>
            </w:pPr>
            <w:r>
              <w:rPr>
                <w:rStyle w:val="Fett"/>
                <w:b w:val="0"/>
              </w:rPr>
              <w:t>Hautschutzcreme ist mit einem Einmalspatel zu entnehmen</w:t>
            </w:r>
          </w:p>
          <w:p w:rsidR="00661F71" w:rsidRDefault="00661F71" w:rsidP="00686646">
            <w:pPr>
              <w:pStyle w:val="Listenabsatz"/>
              <w:numPr>
                <w:ilvl w:val="0"/>
                <w:numId w:val="14"/>
              </w:numPr>
              <w:rPr>
                <w:rStyle w:val="Fett"/>
                <w:b w:val="0"/>
              </w:rPr>
            </w:pPr>
            <w:r>
              <w:rPr>
                <w:rStyle w:val="Fett"/>
                <w:b w:val="0"/>
              </w:rPr>
              <w:t>Bei Nutzung eines Kunststoffspatels ist dieser nach jedem Gebrauch zu desinfizieren</w:t>
            </w:r>
          </w:p>
          <w:p w:rsidR="00661F71" w:rsidRDefault="00661F71" w:rsidP="00686646">
            <w:pPr>
              <w:pStyle w:val="Listenabsatz"/>
              <w:numPr>
                <w:ilvl w:val="0"/>
                <w:numId w:val="14"/>
              </w:numPr>
              <w:rPr>
                <w:rStyle w:val="Fett"/>
                <w:b w:val="0"/>
              </w:rPr>
            </w:pPr>
            <w:r>
              <w:rPr>
                <w:rStyle w:val="Fett"/>
                <w:b w:val="0"/>
              </w:rPr>
              <w:t>Handtücher sind nach jedem Kunden zu reinigen</w:t>
            </w:r>
          </w:p>
          <w:p w:rsidR="00560FB8" w:rsidRPr="00686646" w:rsidRDefault="00560FB8" w:rsidP="00560FB8">
            <w:pPr>
              <w:pStyle w:val="Listenabsatz"/>
              <w:rPr>
                <w:rStyle w:val="Fett"/>
                <w:b w:val="0"/>
              </w:rPr>
            </w:pPr>
          </w:p>
        </w:tc>
      </w:tr>
      <w:tr w:rsidR="00261E0F" w:rsidTr="001970B7">
        <w:tc>
          <w:tcPr>
            <w:tcW w:w="846" w:type="dxa"/>
            <w:tcBorders>
              <w:top w:val="single" w:sz="4" w:space="0" w:color="auto"/>
              <w:left w:val="single" w:sz="4" w:space="0" w:color="auto"/>
              <w:bottom w:val="single" w:sz="4" w:space="0" w:color="auto"/>
              <w:right w:val="single" w:sz="4" w:space="0" w:color="auto"/>
            </w:tcBorders>
          </w:tcPr>
          <w:p w:rsidR="00261E0F" w:rsidRDefault="00261E0F">
            <w:pPr>
              <w:rPr>
                <w:rStyle w:val="Fett"/>
                <w:b w:val="0"/>
              </w:rPr>
            </w:pPr>
            <w:r>
              <w:rPr>
                <w:rStyle w:val="Fett"/>
                <w:b w:val="0"/>
              </w:rPr>
              <w:lastRenderedPageBreak/>
              <w:t>5.5</w:t>
            </w:r>
          </w:p>
        </w:tc>
        <w:tc>
          <w:tcPr>
            <w:tcW w:w="2242" w:type="dxa"/>
            <w:tcBorders>
              <w:top w:val="single" w:sz="4" w:space="0" w:color="auto"/>
              <w:left w:val="single" w:sz="4" w:space="0" w:color="auto"/>
              <w:bottom w:val="single" w:sz="4" w:space="0" w:color="auto"/>
              <w:right w:val="single" w:sz="4" w:space="0" w:color="auto"/>
            </w:tcBorders>
          </w:tcPr>
          <w:p w:rsidR="00261E0F" w:rsidRDefault="00261E0F">
            <w:pPr>
              <w:rPr>
                <w:rStyle w:val="Fett"/>
                <w:b w:val="0"/>
              </w:rPr>
            </w:pPr>
            <w:r>
              <w:rPr>
                <w:rStyle w:val="Fett"/>
                <w:b w:val="0"/>
              </w:rPr>
              <w:t>Wahl des Desinfektionsmittels</w:t>
            </w:r>
          </w:p>
        </w:tc>
        <w:tc>
          <w:tcPr>
            <w:tcW w:w="9355" w:type="dxa"/>
            <w:tcBorders>
              <w:top w:val="single" w:sz="4" w:space="0" w:color="auto"/>
              <w:left w:val="single" w:sz="4" w:space="0" w:color="auto"/>
              <w:bottom w:val="single" w:sz="4" w:space="0" w:color="auto"/>
              <w:right w:val="single" w:sz="4" w:space="0" w:color="auto"/>
            </w:tcBorders>
          </w:tcPr>
          <w:p w:rsidR="00261E0F" w:rsidRDefault="00261E0F">
            <w:pPr>
              <w:rPr>
                <w:rStyle w:val="Fett"/>
                <w:b w:val="0"/>
              </w:rPr>
            </w:pPr>
            <w:r>
              <w:rPr>
                <w:rStyle w:val="Fett"/>
                <w:b w:val="0"/>
              </w:rPr>
              <w:t>Bei allen Desinfektionsverfahren ist zu beachten das ein Desinfektionsmittel verwendet wird das Wirkungsbereich A &amp; B des RKIs abdeckt</w:t>
            </w:r>
          </w:p>
          <w:p w:rsidR="00261E0F" w:rsidRDefault="00261E0F">
            <w:pPr>
              <w:rPr>
                <w:rStyle w:val="Fett"/>
                <w:b w:val="0"/>
              </w:rPr>
            </w:pPr>
          </w:p>
        </w:tc>
      </w:tr>
    </w:tbl>
    <w:p w:rsidR="00661F71" w:rsidRDefault="00661F71"/>
    <w:p w:rsidR="00661F71" w:rsidRDefault="00661F71"/>
    <w:tbl>
      <w:tblPr>
        <w:tblStyle w:val="Tabellenraster"/>
        <w:tblW w:w="0" w:type="auto"/>
        <w:tblInd w:w="0" w:type="dxa"/>
        <w:tblLook w:val="04A0" w:firstRow="1" w:lastRow="0" w:firstColumn="1" w:lastColumn="0" w:noHBand="0" w:noVBand="1"/>
      </w:tblPr>
      <w:tblGrid>
        <w:gridCol w:w="846"/>
        <w:gridCol w:w="2268"/>
        <w:gridCol w:w="9355"/>
      </w:tblGrid>
      <w:tr w:rsidR="00661F71" w:rsidTr="001970B7">
        <w:tc>
          <w:tcPr>
            <w:tcW w:w="846" w:type="dxa"/>
            <w:tcBorders>
              <w:top w:val="single" w:sz="4" w:space="0" w:color="auto"/>
              <w:left w:val="single" w:sz="4" w:space="0" w:color="auto"/>
              <w:bottom w:val="single" w:sz="4" w:space="0" w:color="auto"/>
              <w:right w:val="single" w:sz="4" w:space="0" w:color="auto"/>
            </w:tcBorders>
          </w:tcPr>
          <w:p w:rsidR="00661F71" w:rsidRPr="00560FB8" w:rsidRDefault="00661F71">
            <w:pPr>
              <w:rPr>
                <w:rStyle w:val="Fett"/>
              </w:rPr>
            </w:pPr>
            <w:r w:rsidRPr="00560FB8">
              <w:rPr>
                <w:rStyle w:val="Fett"/>
              </w:rPr>
              <w:lastRenderedPageBreak/>
              <w:t>6.</w:t>
            </w:r>
          </w:p>
        </w:tc>
        <w:tc>
          <w:tcPr>
            <w:tcW w:w="11623" w:type="dxa"/>
            <w:gridSpan w:val="2"/>
            <w:tcBorders>
              <w:top w:val="single" w:sz="4" w:space="0" w:color="auto"/>
              <w:left w:val="single" w:sz="4" w:space="0" w:color="auto"/>
              <w:bottom w:val="single" w:sz="4" w:space="0" w:color="auto"/>
              <w:right w:val="single" w:sz="4" w:space="0" w:color="auto"/>
            </w:tcBorders>
          </w:tcPr>
          <w:p w:rsidR="00661F71" w:rsidRPr="00560FB8" w:rsidRDefault="00661F71">
            <w:pPr>
              <w:rPr>
                <w:rStyle w:val="Fett"/>
              </w:rPr>
            </w:pPr>
            <w:r w:rsidRPr="00560FB8">
              <w:rPr>
                <w:rStyle w:val="Fett"/>
              </w:rPr>
              <w:t>Erste Hilfe, Schutz der Ersthelfer</w:t>
            </w:r>
          </w:p>
        </w:tc>
      </w:tr>
      <w:tr w:rsidR="008F7B82" w:rsidTr="001970B7">
        <w:tc>
          <w:tcPr>
            <w:tcW w:w="846" w:type="dxa"/>
            <w:tcBorders>
              <w:top w:val="single" w:sz="4" w:space="0" w:color="auto"/>
              <w:left w:val="single" w:sz="4" w:space="0" w:color="auto"/>
              <w:bottom w:val="single" w:sz="4" w:space="0" w:color="auto"/>
              <w:right w:val="single" w:sz="4" w:space="0" w:color="auto"/>
            </w:tcBorders>
          </w:tcPr>
          <w:p w:rsidR="008255BE" w:rsidRDefault="00661F71">
            <w:pPr>
              <w:rPr>
                <w:rStyle w:val="Fett"/>
                <w:b w:val="0"/>
              </w:rPr>
            </w:pPr>
            <w:r>
              <w:rPr>
                <w:rStyle w:val="Fett"/>
                <w:b w:val="0"/>
              </w:rPr>
              <w:t>6.1</w:t>
            </w:r>
          </w:p>
        </w:tc>
        <w:tc>
          <w:tcPr>
            <w:tcW w:w="2268" w:type="dxa"/>
            <w:tcBorders>
              <w:top w:val="single" w:sz="4" w:space="0" w:color="auto"/>
              <w:left w:val="single" w:sz="4" w:space="0" w:color="auto"/>
              <w:bottom w:val="single" w:sz="4" w:space="0" w:color="auto"/>
              <w:right w:val="single" w:sz="4" w:space="0" w:color="auto"/>
            </w:tcBorders>
          </w:tcPr>
          <w:p w:rsidR="008255BE" w:rsidRDefault="00661F71">
            <w:pPr>
              <w:rPr>
                <w:rStyle w:val="Fett"/>
                <w:b w:val="0"/>
              </w:rPr>
            </w:pPr>
            <w:r>
              <w:rPr>
                <w:rStyle w:val="Fett"/>
                <w:b w:val="0"/>
              </w:rPr>
              <w:t>Versorgung von Bagatellwunden</w:t>
            </w:r>
          </w:p>
        </w:tc>
        <w:tc>
          <w:tcPr>
            <w:tcW w:w="9355" w:type="dxa"/>
            <w:tcBorders>
              <w:top w:val="single" w:sz="4" w:space="0" w:color="auto"/>
              <w:left w:val="single" w:sz="4" w:space="0" w:color="auto"/>
              <w:bottom w:val="single" w:sz="4" w:space="0" w:color="auto"/>
              <w:right w:val="single" w:sz="4" w:space="0" w:color="auto"/>
            </w:tcBorders>
          </w:tcPr>
          <w:p w:rsidR="008255BE" w:rsidRDefault="00661F71">
            <w:pPr>
              <w:rPr>
                <w:rStyle w:val="Fett"/>
                <w:b w:val="0"/>
              </w:rPr>
            </w:pPr>
            <w:r>
              <w:rPr>
                <w:rStyle w:val="Fett"/>
                <w:b w:val="0"/>
              </w:rPr>
              <w:t>Ersthelfer haben hierbei Einmalhandschuhe zu tragen und sich vor sowie nach Hilfeleistung die Hände zu desinfizieren</w:t>
            </w:r>
          </w:p>
          <w:p w:rsidR="00560FB8" w:rsidRDefault="00560FB8">
            <w:pPr>
              <w:rPr>
                <w:rStyle w:val="Fett"/>
                <w:b w:val="0"/>
              </w:rPr>
            </w:pPr>
          </w:p>
        </w:tc>
      </w:tr>
      <w:tr w:rsidR="008F7B82" w:rsidTr="001970B7">
        <w:tc>
          <w:tcPr>
            <w:tcW w:w="846" w:type="dxa"/>
            <w:tcBorders>
              <w:top w:val="single" w:sz="4" w:space="0" w:color="auto"/>
              <w:left w:val="single" w:sz="4" w:space="0" w:color="auto"/>
              <w:bottom w:val="single" w:sz="4" w:space="0" w:color="auto"/>
              <w:right w:val="single" w:sz="4" w:space="0" w:color="auto"/>
            </w:tcBorders>
          </w:tcPr>
          <w:p w:rsidR="008255BE" w:rsidRDefault="00661F71">
            <w:pPr>
              <w:rPr>
                <w:rStyle w:val="Fett"/>
                <w:b w:val="0"/>
              </w:rPr>
            </w:pPr>
            <w:r>
              <w:rPr>
                <w:rStyle w:val="Fett"/>
                <w:b w:val="0"/>
              </w:rPr>
              <w:t>6.2</w:t>
            </w:r>
          </w:p>
        </w:tc>
        <w:tc>
          <w:tcPr>
            <w:tcW w:w="2268" w:type="dxa"/>
            <w:tcBorders>
              <w:top w:val="single" w:sz="4" w:space="0" w:color="auto"/>
              <w:left w:val="single" w:sz="4" w:space="0" w:color="auto"/>
              <w:bottom w:val="single" w:sz="4" w:space="0" w:color="auto"/>
              <w:right w:val="single" w:sz="4" w:space="0" w:color="auto"/>
            </w:tcBorders>
          </w:tcPr>
          <w:p w:rsidR="008255BE" w:rsidRDefault="00661F71">
            <w:pPr>
              <w:rPr>
                <w:rStyle w:val="Fett"/>
                <w:b w:val="0"/>
              </w:rPr>
            </w:pPr>
            <w:r>
              <w:rPr>
                <w:rStyle w:val="Fett"/>
                <w:b w:val="0"/>
              </w:rPr>
              <w:t>Behandlung kontaminierter Flächen</w:t>
            </w:r>
          </w:p>
        </w:tc>
        <w:tc>
          <w:tcPr>
            <w:tcW w:w="9355" w:type="dxa"/>
            <w:tcBorders>
              <w:top w:val="single" w:sz="4" w:space="0" w:color="auto"/>
              <w:left w:val="single" w:sz="4" w:space="0" w:color="auto"/>
              <w:bottom w:val="single" w:sz="4" w:space="0" w:color="auto"/>
              <w:right w:val="single" w:sz="4" w:space="0" w:color="auto"/>
            </w:tcBorders>
          </w:tcPr>
          <w:p w:rsidR="008255BE" w:rsidRDefault="00661F71">
            <w:pPr>
              <w:rPr>
                <w:rStyle w:val="Fett"/>
                <w:b w:val="0"/>
              </w:rPr>
            </w:pPr>
            <w:r>
              <w:rPr>
                <w:rStyle w:val="Fett"/>
                <w:b w:val="0"/>
              </w:rPr>
              <w:t>Flächen</w:t>
            </w:r>
            <w:r w:rsidR="004E676E">
              <w:rPr>
                <w:rStyle w:val="Fett"/>
                <w:b w:val="0"/>
              </w:rPr>
              <w:t>,</w:t>
            </w:r>
            <w:r>
              <w:rPr>
                <w:rStyle w:val="Fett"/>
                <w:b w:val="0"/>
              </w:rPr>
              <w:t xml:space="preserve"> die mit Blut oder sonstigen Sekreten kontaminiert w</w:t>
            </w:r>
            <w:r w:rsidR="004E676E">
              <w:rPr>
                <w:rStyle w:val="Fett"/>
                <w:b w:val="0"/>
              </w:rPr>
              <w:t>u</w:t>
            </w:r>
            <w:r>
              <w:rPr>
                <w:rStyle w:val="Fett"/>
                <w:b w:val="0"/>
              </w:rPr>
              <w:t>rden sind mit Einmalhandschuhen sowie einem in Desinfektionsmittel getränktem Tuch zu reinigen. Im Anschluss ist die Fläche regelrecht zu desinfizieren.</w:t>
            </w:r>
          </w:p>
          <w:p w:rsidR="00560FB8" w:rsidRDefault="00560FB8">
            <w:pPr>
              <w:rPr>
                <w:rStyle w:val="Fett"/>
                <w:b w:val="0"/>
              </w:rPr>
            </w:pPr>
          </w:p>
        </w:tc>
      </w:tr>
      <w:tr w:rsidR="008F7B82" w:rsidTr="001970B7">
        <w:tc>
          <w:tcPr>
            <w:tcW w:w="846" w:type="dxa"/>
            <w:tcBorders>
              <w:top w:val="single" w:sz="4" w:space="0" w:color="auto"/>
              <w:left w:val="single" w:sz="4" w:space="0" w:color="auto"/>
              <w:bottom w:val="single" w:sz="4" w:space="0" w:color="auto"/>
              <w:right w:val="single" w:sz="4" w:space="0" w:color="auto"/>
            </w:tcBorders>
          </w:tcPr>
          <w:p w:rsidR="008255BE" w:rsidRDefault="00661F71">
            <w:pPr>
              <w:rPr>
                <w:rStyle w:val="Fett"/>
                <w:b w:val="0"/>
              </w:rPr>
            </w:pPr>
            <w:r>
              <w:rPr>
                <w:rStyle w:val="Fett"/>
                <w:b w:val="0"/>
              </w:rPr>
              <w:t>6.3</w:t>
            </w:r>
          </w:p>
        </w:tc>
        <w:tc>
          <w:tcPr>
            <w:tcW w:w="2268" w:type="dxa"/>
            <w:tcBorders>
              <w:top w:val="single" w:sz="4" w:space="0" w:color="auto"/>
              <w:left w:val="single" w:sz="4" w:space="0" w:color="auto"/>
              <w:bottom w:val="single" w:sz="4" w:space="0" w:color="auto"/>
              <w:right w:val="single" w:sz="4" w:space="0" w:color="auto"/>
            </w:tcBorders>
          </w:tcPr>
          <w:p w:rsidR="008255BE" w:rsidRDefault="001A56ED">
            <w:pPr>
              <w:rPr>
                <w:rStyle w:val="Fett"/>
                <w:b w:val="0"/>
              </w:rPr>
            </w:pPr>
            <w:r>
              <w:rPr>
                <w:rStyle w:val="Fett"/>
                <w:b w:val="0"/>
              </w:rPr>
              <w:t xml:space="preserve">Überprüfung des </w:t>
            </w:r>
            <w:r w:rsidR="00C34185">
              <w:rPr>
                <w:rStyle w:val="Fett"/>
                <w:b w:val="0"/>
              </w:rPr>
              <w:t xml:space="preserve">Erste </w:t>
            </w:r>
            <w:r w:rsidR="006F3602">
              <w:rPr>
                <w:rStyle w:val="Fett"/>
                <w:b w:val="0"/>
              </w:rPr>
              <w:t>Hilfe Inventar</w:t>
            </w:r>
            <w:r w:rsidR="00C34185">
              <w:rPr>
                <w:rStyle w:val="Fett"/>
                <w:b w:val="0"/>
              </w:rPr>
              <w:t>s</w:t>
            </w:r>
          </w:p>
        </w:tc>
        <w:tc>
          <w:tcPr>
            <w:tcW w:w="9355" w:type="dxa"/>
            <w:tcBorders>
              <w:top w:val="single" w:sz="4" w:space="0" w:color="auto"/>
              <w:left w:val="single" w:sz="4" w:space="0" w:color="auto"/>
              <w:bottom w:val="single" w:sz="4" w:space="0" w:color="auto"/>
              <w:right w:val="single" w:sz="4" w:space="0" w:color="auto"/>
            </w:tcBorders>
          </w:tcPr>
          <w:p w:rsidR="008255BE" w:rsidRDefault="006F3602">
            <w:pPr>
              <w:rPr>
                <w:rStyle w:val="Fett"/>
                <w:b w:val="0"/>
              </w:rPr>
            </w:pPr>
            <w:r>
              <w:rPr>
                <w:rStyle w:val="Fett"/>
                <w:b w:val="0"/>
              </w:rPr>
              <w:t xml:space="preserve">Geeignetes Erste Hilfe Material gemäß </w:t>
            </w:r>
            <w:r w:rsidR="00D1089E">
              <w:rPr>
                <w:rStyle w:val="Fett"/>
                <w:b w:val="0"/>
              </w:rPr>
              <w:t>DGUV Information 204-022 „Erste Hilfe im Betrieb“</w:t>
            </w:r>
          </w:p>
          <w:p w:rsidR="006F3602" w:rsidRDefault="006F3602" w:rsidP="006F3602">
            <w:pPr>
              <w:pStyle w:val="Listenabsatz"/>
              <w:numPr>
                <w:ilvl w:val="0"/>
                <w:numId w:val="15"/>
              </w:numPr>
              <w:rPr>
                <w:rStyle w:val="Fett"/>
                <w:b w:val="0"/>
              </w:rPr>
            </w:pPr>
            <w:r>
              <w:rPr>
                <w:rStyle w:val="Fett"/>
                <w:b w:val="0"/>
              </w:rPr>
              <w:t xml:space="preserve">Kleiner Verbandskasten nach </w:t>
            </w:r>
            <w:r w:rsidRPr="00287A0F">
              <w:rPr>
                <w:rStyle w:val="Fett"/>
                <w:b w:val="0"/>
              </w:rPr>
              <w:t>DIN 13157</w:t>
            </w:r>
          </w:p>
          <w:p w:rsidR="006F3602" w:rsidRDefault="006F3602" w:rsidP="006F3602">
            <w:pPr>
              <w:rPr>
                <w:rStyle w:val="Fett"/>
                <w:b w:val="0"/>
              </w:rPr>
            </w:pPr>
          </w:p>
          <w:p w:rsidR="006F3602" w:rsidRDefault="006F3602" w:rsidP="006F3602">
            <w:pPr>
              <w:rPr>
                <w:rStyle w:val="Fett"/>
                <w:b w:val="0"/>
              </w:rPr>
            </w:pPr>
            <w:r>
              <w:rPr>
                <w:rStyle w:val="Fett"/>
                <w:b w:val="0"/>
              </w:rPr>
              <w:t>Verbrauchte Materialien sind umgehend zu ersetzten. Die Bestandkontrolle sowie Kontrolle des Ablaufdatums sind regelmäßig durchzuführen und ggf. Produkte zu ersetzen</w:t>
            </w:r>
          </w:p>
          <w:p w:rsidR="00560FB8" w:rsidRPr="006F3602" w:rsidRDefault="00560FB8" w:rsidP="006F3602">
            <w:pPr>
              <w:rPr>
                <w:rStyle w:val="Fett"/>
                <w:b w:val="0"/>
              </w:rPr>
            </w:pPr>
          </w:p>
        </w:tc>
      </w:tr>
      <w:tr w:rsidR="008F7B82" w:rsidTr="001970B7">
        <w:tc>
          <w:tcPr>
            <w:tcW w:w="846" w:type="dxa"/>
            <w:tcBorders>
              <w:top w:val="single" w:sz="4" w:space="0" w:color="auto"/>
              <w:left w:val="single" w:sz="4" w:space="0" w:color="auto"/>
              <w:bottom w:val="single" w:sz="4" w:space="0" w:color="auto"/>
              <w:right w:val="single" w:sz="4" w:space="0" w:color="auto"/>
            </w:tcBorders>
          </w:tcPr>
          <w:p w:rsidR="008255BE" w:rsidRDefault="006F3602">
            <w:pPr>
              <w:rPr>
                <w:rStyle w:val="Fett"/>
                <w:b w:val="0"/>
              </w:rPr>
            </w:pPr>
            <w:r>
              <w:rPr>
                <w:rStyle w:val="Fett"/>
                <w:b w:val="0"/>
              </w:rPr>
              <w:t>6.4</w:t>
            </w:r>
          </w:p>
        </w:tc>
        <w:tc>
          <w:tcPr>
            <w:tcW w:w="2268" w:type="dxa"/>
            <w:tcBorders>
              <w:top w:val="single" w:sz="4" w:space="0" w:color="auto"/>
              <w:left w:val="single" w:sz="4" w:space="0" w:color="auto"/>
              <w:bottom w:val="single" w:sz="4" w:space="0" w:color="auto"/>
              <w:right w:val="single" w:sz="4" w:space="0" w:color="auto"/>
            </w:tcBorders>
          </w:tcPr>
          <w:p w:rsidR="008255BE" w:rsidRDefault="006F3602">
            <w:pPr>
              <w:rPr>
                <w:rStyle w:val="Fett"/>
                <w:b w:val="0"/>
              </w:rPr>
            </w:pPr>
            <w:r>
              <w:rPr>
                <w:rStyle w:val="Fett"/>
                <w:b w:val="0"/>
              </w:rPr>
              <w:t>Notrufnummern</w:t>
            </w:r>
          </w:p>
        </w:tc>
        <w:tc>
          <w:tcPr>
            <w:tcW w:w="9355" w:type="dxa"/>
            <w:tcBorders>
              <w:top w:val="single" w:sz="4" w:space="0" w:color="auto"/>
              <w:left w:val="single" w:sz="4" w:space="0" w:color="auto"/>
              <w:bottom w:val="single" w:sz="4" w:space="0" w:color="auto"/>
              <w:right w:val="single" w:sz="4" w:space="0" w:color="auto"/>
            </w:tcBorders>
          </w:tcPr>
          <w:p w:rsidR="008255BE" w:rsidRDefault="006F3602">
            <w:pPr>
              <w:rPr>
                <w:rStyle w:val="Fett"/>
                <w:b w:val="0"/>
              </w:rPr>
            </w:pPr>
            <w:r>
              <w:rPr>
                <w:rStyle w:val="Fett"/>
                <w:b w:val="0"/>
              </w:rPr>
              <w:t xml:space="preserve">Polizei        </w:t>
            </w:r>
            <w:r w:rsidR="00560FB8">
              <w:rPr>
                <w:rStyle w:val="Fett"/>
                <w:b w:val="0"/>
              </w:rPr>
              <w:t xml:space="preserve">                            </w:t>
            </w:r>
            <w:r>
              <w:rPr>
                <w:rStyle w:val="Fett"/>
                <w:b w:val="0"/>
              </w:rPr>
              <w:t>Tel: 110</w:t>
            </w:r>
          </w:p>
          <w:p w:rsidR="006F3602" w:rsidRDefault="006F3602">
            <w:pPr>
              <w:rPr>
                <w:rStyle w:val="Fett"/>
                <w:b w:val="0"/>
              </w:rPr>
            </w:pPr>
            <w:r>
              <w:rPr>
                <w:rStyle w:val="Fett"/>
                <w:b w:val="0"/>
              </w:rPr>
              <w:t>Feuerwehr</w:t>
            </w:r>
            <w:r w:rsidR="00560FB8">
              <w:rPr>
                <w:rStyle w:val="Fett"/>
                <w:b w:val="0"/>
              </w:rPr>
              <w:t xml:space="preserve">/Rettungsdienst </w:t>
            </w:r>
            <w:r>
              <w:rPr>
                <w:rStyle w:val="Fett"/>
                <w:b w:val="0"/>
              </w:rPr>
              <w:t>Tel: 112</w:t>
            </w:r>
          </w:p>
          <w:p w:rsidR="006F3602" w:rsidRDefault="006F3602">
            <w:pPr>
              <w:rPr>
                <w:rStyle w:val="Fett"/>
                <w:b w:val="0"/>
              </w:rPr>
            </w:pPr>
          </w:p>
        </w:tc>
      </w:tr>
      <w:tr w:rsidR="00560FB8" w:rsidTr="001970B7">
        <w:tc>
          <w:tcPr>
            <w:tcW w:w="846" w:type="dxa"/>
            <w:tcBorders>
              <w:top w:val="single" w:sz="4" w:space="0" w:color="auto"/>
              <w:left w:val="single" w:sz="4" w:space="0" w:color="auto"/>
              <w:bottom w:val="single" w:sz="4" w:space="0" w:color="auto"/>
              <w:right w:val="single" w:sz="4" w:space="0" w:color="auto"/>
            </w:tcBorders>
          </w:tcPr>
          <w:p w:rsidR="00560FB8" w:rsidRDefault="00560FB8">
            <w:pPr>
              <w:rPr>
                <w:rStyle w:val="Fett"/>
                <w:b w:val="0"/>
              </w:rPr>
            </w:pPr>
          </w:p>
        </w:tc>
        <w:tc>
          <w:tcPr>
            <w:tcW w:w="2268" w:type="dxa"/>
            <w:tcBorders>
              <w:top w:val="single" w:sz="4" w:space="0" w:color="auto"/>
              <w:left w:val="single" w:sz="4" w:space="0" w:color="auto"/>
              <w:bottom w:val="single" w:sz="4" w:space="0" w:color="auto"/>
              <w:right w:val="single" w:sz="4" w:space="0" w:color="auto"/>
            </w:tcBorders>
          </w:tcPr>
          <w:p w:rsidR="00560FB8" w:rsidRDefault="00560FB8">
            <w:pPr>
              <w:rPr>
                <w:rStyle w:val="Fett"/>
                <w:b w:val="0"/>
              </w:rPr>
            </w:pPr>
          </w:p>
        </w:tc>
        <w:tc>
          <w:tcPr>
            <w:tcW w:w="9355" w:type="dxa"/>
            <w:tcBorders>
              <w:top w:val="single" w:sz="4" w:space="0" w:color="auto"/>
              <w:left w:val="single" w:sz="4" w:space="0" w:color="auto"/>
              <w:bottom w:val="single" w:sz="4" w:space="0" w:color="auto"/>
              <w:right w:val="single" w:sz="4" w:space="0" w:color="auto"/>
            </w:tcBorders>
          </w:tcPr>
          <w:p w:rsidR="00560FB8" w:rsidRDefault="00560FB8">
            <w:pPr>
              <w:rPr>
                <w:rStyle w:val="Fett"/>
                <w:b w:val="0"/>
              </w:rPr>
            </w:pPr>
          </w:p>
        </w:tc>
      </w:tr>
    </w:tbl>
    <w:p w:rsidR="006F3602" w:rsidRDefault="006F3602"/>
    <w:tbl>
      <w:tblPr>
        <w:tblStyle w:val="Tabellenraster"/>
        <w:tblW w:w="0" w:type="auto"/>
        <w:tblInd w:w="0" w:type="dxa"/>
        <w:tblLook w:val="04A0" w:firstRow="1" w:lastRow="0" w:firstColumn="1" w:lastColumn="0" w:noHBand="0" w:noVBand="1"/>
      </w:tblPr>
      <w:tblGrid>
        <w:gridCol w:w="846"/>
        <w:gridCol w:w="2268"/>
        <w:gridCol w:w="9355"/>
      </w:tblGrid>
      <w:tr w:rsidR="006F3602" w:rsidTr="001970B7">
        <w:tc>
          <w:tcPr>
            <w:tcW w:w="846" w:type="dxa"/>
            <w:tcBorders>
              <w:top w:val="single" w:sz="4" w:space="0" w:color="auto"/>
              <w:left w:val="single" w:sz="4" w:space="0" w:color="auto"/>
              <w:bottom w:val="single" w:sz="4" w:space="0" w:color="auto"/>
              <w:right w:val="single" w:sz="4" w:space="0" w:color="auto"/>
            </w:tcBorders>
          </w:tcPr>
          <w:p w:rsidR="006F3602" w:rsidRPr="00560FB8" w:rsidRDefault="006F3602">
            <w:pPr>
              <w:rPr>
                <w:rStyle w:val="Fett"/>
              </w:rPr>
            </w:pPr>
            <w:r w:rsidRPr="00560FB8">
              <w:rPr>
                <w:rStyle w:val="Fett"/>
              </w:rPr>
              <w:t>7.</w:t>
            </w:r>
          </w:p>
        </w:tc>
        <w:tc>
          <w:tcPr>
            <w:tcW w:w="11623" w:type="dxa"/>
            <w:gridSpan w:val="2"/>
            <w:tcBorders>
              <w:top w:val="single" w:sz="4" w:space="0" w:color="auto"/>
              <w:left w:val="single" w:sz="4" w:space="0" w:color="auto"/>
              <w:bottom w:val="single" w:sz="4" w:space="0" w:color="auto"/>
              <w:right w:val="single" w:sz="4" w:space="0" w:color="auto"/>
            </w:tcBorders>
          </w:tcPr>
          <w:p w:rsidR="006F3602" w:rsidRPr="00560FB8" w:rsidRDefault="006F3602">
            <w:pPr>
              <w:rPr>
                <w:rStyle w:val="Fett"/>
              </w:rPr>
            </w:pPr>
            <w:r w:rsidRPr="00560FB8">
              <w:rPr>
                <w:rStyle w:val="Fett"/>
              </w:rPr>
              <w:t>Wäscheentsorgung</w:t>
            </w:r>
          </w:p>
        </w:tc>
      </w:tr>
      <w:tr w:rsidR="008F7B82" w:rsidTr="001970B7">
        <w:tc>
          <w:tcPr>
            <w:tcW w:w="846" w:type="dxa"/>
            <w:tcBorders>
              <w:top w:val="single" w:sz="4" w:space="0" w:color="auto"/>
              <w:left w:val="single" w:sz="4" w:space="0" w:color="auto"/>
              <w:bottom w:val="single" w:sz="4" w:space="0" w:color="auto"/>
              <w:right w:val="single" w:sz="4" w:space="0" w:color="auto"/>
            </w:tcBorders>
          </w:tcPr>
          <w:p w:rsidR="008255BE" w:rsidRDefault="006F3602">
            <w:pPr>
              <w:rPr>
                <w:rStyle w:val="Fett"/>
                <w:b w:val="0"/>
              </w:rPr>
            </w:pPr>
            <w:r>
              <w:rPr>
                <w:rStyle w:val="Fett"/>
                <w:b w:val="0"/>
              </w:rPr>
              <w:t>7.1</w:t>
            </w:r>
          </w:p>
        </w:tc>
        <w:tc>
          <w:tcPr>
            <w:tcW w:w="2268" w:type="dxa"/>
            <w:tcBorders>
              <w:top w:val="single" w:sz="4" w:space="0" w:color="auto"/>
              <w:left w:val="single" w:sz="4" w:space="0" w:color="auto"/>
              <w:bottom w:val="single" w:sz="4" w:space="0" w:color="auto"/>
              <w:right w:val="single" w:sz="4" w:space="0" w:color="auto"/>
            </w:tcBorders>
          </w:tcPr>
          <w:p w:rsidR="008255BE" w:rsidRDefault="006F3602">
            <w:pPr>
              <w:rPr>
                <w:rStyle w:val="Fett"/>
                <w:b w:val="0"/>
              </w:rPr>
            </w:pPr>
            <w:r>
              <w:rPr>
                <w:rStyle w:val="Fett"/>
                <w:b w:val="0"/>
              </w:rPr>
              <w:t>Was ist bei der Wäscheaufbereitung zu beachten?</w:t>
            </w:r>
          </w:p>
        </w:tc>
        <w:tc>
          <w:tcPr>
            <w:tcW w:w="9355" w:type="dxa"/>
            <w:tcBorders>
              <w:top w:val="single" w:sz="4" w:space="0" w:color="auto"/>
              <w:left w:val="single" w:sz="4" w:space="0" w:color="auto"/>
              <w:bottom w:val="single" w:sz="4" w:space="0" w:color="auto"/>
              <w:right w:val="single" w:sz="4" w:space="0" w:color="auto"/>
            </w:tcBorders>
          </w:tcPr>
          <w:p w:rsidR="008255BE" w:rsidRDefault="006F3602" w:rsidP="006F3602">
            <w:pPr>
              <w:pStyle w:val="Listenabsatz"/>
              <w:numPr>
                <w:ilvl w:val="0"/>
                <w:numId w:val="16"/>
              </w:numPr>
              <w:rPr>
                <w:rStyle w:val="Fett"/>
                <w:b w:val="0"/>
              </w:rPr>
            </w:pPr>
            <w:r>
              <w:rPr>
                <w:rStyle w:val="Fett"/>
                <w:b w:val="0"/>
              </w:rPr>
              <w:t>Kundenhandtücher sind bei 95°C 30 Minuten zu waschen</w:t>
            </w:r>
          </w:p>
          <w:p w:rsidR="006F3602" w:rsidRDefault="006F3602" w:rsidP="006F3602">
            <w:pPr>
              <w:pStyle w:val="Listenabsatz"/>
              <w:numPr>
                <w:ilvl w:val="0"/>
                <w:numId w:val="16"/>
              </w:numPr>
              <w:rPr>
                <w:rStyle w:val="Fett"/>
                <w:b w:val="0"/>
              </w:rPr>
            </w:pPr>
            <w:r>
              <w:rPr>
                <w:rStyle w:val="Fett"/>
                <w:b w:val="0"/>
              </w:rPr>
              <w:t>Bei einer Trocknung im Trockner ist eine Reinigung bei 60°C ausreichend</w:t>
            </w:r>
          </w:p>
          <w:p w:rsidR="00C307DF" w:rsidRDefault="00C307DF" w:rsidP="006F3602">
            <w:pPr>
              <w:pStyle w:val="Listenabsatz"/>
              <w:numPr>
                <w:ilvl w:val="0"/>
                <w:numId w:val="16"/>
              </w:numPr>
              <w:rPr>
                <w:rStyle w:val="Fett"/>
                <w:b w:val="0"/>
              </w:rPr>
            </w:pPr>
            <w:r>
              <w:rPr>
                <w:rStyle w:val="Fett"/>
                <w:b w:val="0"/>
              </w:rPr>
              <w:t>Mehrwegumhänge sind regelmäßig bei 30°C zu waschen</w:t>
            </w:r>
          </w:p>
          <w:p w:rsidR="00C307DF" w:rsidRDefault="00C307DF" w:rsidP="006F3602">
            <w:pPr>
              <w:pStyle w:val="Listenabsatz"/>
              <w:numPr>
                <w:ilvl w:val="0"/>
                <w:numId w:val="16"/>
              </w:numPr>
              <w:rPr>
                <w:rStyle w:val="Fett"/>
                <w:b w:val="0"/>
              </w:rPr>
            </w:pPr>
            <w:r>
              <w:rPr>
                <w:rStyle w:val="Fett"/>
                <w:b w:val="0"/>
              </w:rPr>
              <w:t xml:space="preserve">Gebrauchte Wäsche ist in einem </w:t>
            </w:r>
            <w:r w:rsidR="004E676E">
              <w:rPr>
                <w:rStyle w:val="Fett"/>
                <w:b w:val="0"/>
              </w:rPr>
              <w:t>g</w:t>
            </w:r>
            <w:r>
              <w:rPr>
                <w:rStyle w:val="Fett"/>
                <w:b w:val="0"/>
              </w:rPr>
              <w:t>eschlossenen Behälter abzulegen</w:t>
            </w:r>
          </w:p>
          <w:p w:rsidR="00FC0EB8" w:rsidRPr="006F3602" w:rsidRDefault="00FC0EB8" w:rsidP="00FC0EB8">
            <w:pPr>
              <w:pStyle w:val="Listenabsatz"/>
              <w:rPr>
                <w:rStyle w:val="Fett"/>
                <w:b w:val="0"/>
              </w:rPr>
            </w:pPr>
          </w:p>
        </w:tc>
      </w:tr>
    </w:tbl>
    <w:p w:rsidR="00C307DF" w:rsidRDefault="00C307DF"/>
    <w:tbl>
      <w:tblPr>
        <w:tblStyle w:val="Tabellenraster"/>
        <w:tblW w:w="0" w:type="auto"/>
        <w:tblInd w:w="0" w:type="dxa"/>
        <w:tblLook w:val="04A0" w:firstRow="1" w:lastRow="0" w:firstColumn="1" w:lastColumn="0" w:noHBand="0" w:noVBand="1"/>
      </w:tblPr>
      <w:tblGrid>
        <w:gridCol w:w="846"/>
        <w:gridCol w:w="2268"/>
        <w:gridCol w:w="9355"/>
      </w:tblGrid>
      <w:tr w:rsidR="00C307DF" w:rsidTr="001970B7">
        <w:tc>
          <w:tcPr>
            <w:tcW w:w="846" w:type="dxa"/>
            <w:tcBorders>
              <w:top w:val="single" w:sz="4" w:space="0" w:color="auto"/>
              <w:left w:val="single" w:sz="4" w:space="0" w:color="auto"/>
              <w:bottom w:val="single" w:sz="4" w:space="0" w:color="auto"/>
              <w:right w:val="single" w:sz="4" w:space="0" w:color="auto"/>
            </w:tcBorders>
          </w:tcPr>
          <w:p w:rsidR="00C307DF" w:rsidRPr="00FC0EB8" w:rsidRDefault="00C307DF">
            <w:pPr>
              <w:rPr>
                <w:rStyle w:val="Fett"/>
              </w:rPr>
            </w:pPr>
            <w:r w:rsidRPr="00FC0EB8">
              <w:rPr>
                <w:rStyle w:val="Fett"/>
              </w:rPr>
              <w:t>8.</w:t>
            </w:r>
          </w:p>
        </w:tc>
        <w:tc>
          <w:tcPr>
            <w:tcW w:w="11623" w:type="dxa"/>
            <w:gridSpan w:val="2"/>
            <w:tcBorders>
              <w:top w:val="single" w:sz="4" w:space="0" w:color="auto"/>
              <w:left w:val="single" w:sz="4" w:space="0" w:color="auto"/>
              <w:bottom w:val="single" w:sz="4" w:space="0" w:color="auto"/>
              <w:right w:val="single" w:sz="4" w:space="0" w:color="auto"/>
            </w:tcBorders>
          </w:tcPr>
          <w:p w:rsidR="00C307DF" w:rsidRPr="00FC0EB8" w:rsidRDefault="00C307DF">
            <w:pPr>
              <w:rPr>
                <w:rStyle w:val="Fett"/>
              </w:rPr>
            </w:pPr>
            <w:r w:rsidRPr="00FC0EB8">
              <w:rPr>
                <w:rStyle w:val="Fett"/>
              </w:rPr>
              <w:t>Abfallentsorgung</w:t>
            </w:r>
          </w:p>
        </w:tc>
      </w:tr>
      <w:tr w:rsidR="008F7B82" w:rsidTr="001970B7">
        <w:tc>
          <w:tcPr>
            <w:tcW w:w="846" w:type="dxa"/>
            <w:tcBorders>
              <w:top w:val="single" w:sz="4" w:space="0" w:color="auto"/>
              <w:left w:val="single" w:sz="4" w:space="0" w:color="auto"/>
              <w:bottom w:val="single" w:sz="4" w:space="0" w:color="auto"/>
              <w:right w:val="single" w:sz="4" w:space="0" w:color="auto"/>
            </w:tcBorders>
          </w:tcPr>
          <w:p w:rsidR="008255BE" w:rsidRDefault="00C307DF">
            <w:pPr>
              <w:rPr>
                <w:rStyle w:val="Fett"/>
                <w:b w:val="0"/>
              </w:rPr>
            </w:pPr>
            <w:r>
              <w:rPr>
                <w:rStyle w:val="Fett"/>
                <w:b w:val="0"/>
              </w:rPr>
              <w:t>8.1</w:t>
            </w:r>
          </w:p>
        </w:tc>
        <w:tc>
          <w:tcPr>
            <w:tcW w:w="2268" w:type="dxa"/>
            <w:tcBorders>
              <w:top w:val="single" w:sz="4" w:space="0" w:color="auto"/>
              <w:left w:val="single" w:sz="4" w:space="0" w:color="auto"/>
              <w:bottom w:val="single" w:sz="4" w:space="0" w:color="auto"/>
              <w:right w:val="single" w:sz="4" w:space="0" w:color="auto"/>
            </w:tcBorders>
          </w:tcPr>
          <w:p w:rsidR="008255BE" w:rsidRDefault="00C307DF">
            <w:pPr>
              <w:rPr>
                <w:rStyle w:val="Fett"/>
                <w:b w:val="0"/>
              </w:rPr>
            </w:pPr>
            <w:r>
              <w:rPr>
                <w:rStyle w:val="Fett"/>
                <w:b w:val="0"/>
              </w:rPr>
              <w:t>Was ist bei der Abfallentsorgung zu beachten?</w:t>
            </w:r>
          </w:p>
        </w:tc>
        <w:tc>
          <w:tcPr>
            <w:tcW w:w="9355" w:type="dxa"/>
            <w:tcBorders>
              <w:top w:val="single" w:sz="4" w:space="0" w:color="auto"/>
              <w:left w:val="single" w:sz="4" w:space="0" w:color="auto"/>
              <w:bottom w:val="single" w:sz="4" w:space="0" w:color="auto"/>
              <w:right w:val="single" w:sz="4" w:space="0" w:color="auto"/>
            </w:tcBorders>
          </w:tcPr>
          <w:p w:rsidR="008255BE" w:rsidRDefault="00C307DF">
            <w:pPr>
              <w:rPr>
                <w:rStyle w:val="Fett"/>
                <w:b w:val="0"/>
              </w:rPr>
            </w:pPr>
            <w:r>
              <w:rPr>
                <w:rStyle w:val="Fett"/>
                <w:b w:val="0"/>
              </w:rPr>
              <w:t>Abgeschnittene Haare werden in einem geschlossenen Behälter über den Hausmüll entsorgen.</w:t>
            </w:r>
          </w:p>
          <w:p w:rsidR="00C307DF" w:rsidRDefault="00C307DF">
            <w:pPr>
              <w:rPr>
                <w:rStyle w:val="Fett"/>
                <w:b w:val="0"/>
              </w:rPr>
            </w:pPr>
          </w:p>
          <w:p w:rsidR="00C307DF" w:rsidRPr="00C307DF" w:rsidRDefault="00C307DF" w:rsidP="00C307DF">
            <w:pPr>
              <w:rPr>
                <w:rStyle w:val="Fett"/>
                <w:b w:val="0"/>
              </w:rPr>
            </w:pPr>
            <w:r w:rsidRPr="00C307DF">
              <w:rPr>
                <w:rStyle w:val="Fett"/>
                <w:b w:val="0"/>
              </w:rPr>
              <w:t>Auszug aus der Richtlinie über die ordnungsgemäße Entsorgung von Abfällen aus Einrichtungen des</w:t>
            </w:r>
            <w:r w:rsidR="00CD5A1F">
              <w:rPr>
                <w:rStyle w:val="Fett"/>
                <w:b w:val="0"/>
              </w:rPr>
              <w:t xml:space="preserve"> </w:t>
            </w:r>
            <w:r w:rsidRPr="00C307DF">
              <w:rPr>
                <w:rStyle w:val="Fett"/>
                <w:b w:val="0"/>
              </w:rPr>
              <w:t>Gesundheitsdienstes.</w:t>
            </w:r>
          </w:p>
          <w:p w:rsidR="00C307DF" w:rsidRPr="00C307DF" w:rsidRDefault="00C307DF" w:rsidP="00C307DF">
            <w:pPr>
              <w:rPr>
                <w:rStyle w:val="Fett"/>
                <w:b w:val="0"/>
              </w:rPr>
            </w:pPr>
            <w:r w:rsidRPr="00C307DF">
              <w:rPr>
                <w:rStyle w:val="Fett"/>
                <w:b w:val="0"/>
              </w:rPr>
              <w:t>Die nachstehende Zuordnung der Abfälle zu einem Abfallschlüssel (AS) bezieht sich auf das</w:t>
            </w:r>
          </w:p>
          <w:p w:rsidR="00C307DF" w:rsidRDefault="00C307DF" w:rsidP="00C307DF">
            <w:pPr>
              <w:rPr>
                <w:rStyle w:val="Fett"/>
                <w:b w:val="0"/>
              </w:rPr>
            </w:pPr>
            <w:r w:rsidRPr="00C307DF">
              <w:rPr>
                <w:rStyle w:val="Fett"/>
                <w:b w:val="0"/>
              </w:rPr>
              <w:lastRenderedPageBreak/>
              <w:t xml:space="preserve">Abfallverzeichnis der </w:t>
            </w:r>
            <w:proofErr w:type="spellStart"/>
            <w:r w:rsidRPr="00C307DF">
              <w:rPr>
                <w:rStyle w:val="Fett"/>
                <w:b w:val="0"/>
              </w:rPr>
              <w:t>Abfallverzeichnisverodnung</w:t>
            </w:r>
            <w:proofErr w:type="spellEnd"/>
            <w:r w:rsidRPr="00C307DF">
              <w:rPr>
                <w:rStyle w:val="Fett"/>
                <w:b w:val="0"/>
              </w:rPr>
              <w:t xml:space="preserve"> (AVV).</w:t>
            </w:r>
          </w:p>
          <w:p w:rsidR="00C307DF" w:rsidRDefault="00C307DF" w:rsidP="00C307DF">
            <w:pPr>
              <w:rPr>
                <w:rStyle w:val="Fett"/>
                <w:b w:val="0"/>
              </w:rPr>
            </w:pPr>
          </w:p>
          <w:p w:rsidR="00CD5A1F" w:rsidRDefault="00C307DF" w:rsidP="004E676E">
            <w:pPr>
              <w:rPr>
                <w:rStyle w:val="Fett"/>
                <w:b w:val="0"/>
              </w:rPr>
            </w:pPr>
            <w:r>
              <w:rPr>
                <w:rStyle w:val="Fett"/>
              </w:rPr>
              <w:t>AS 18 01 01:</w:t>
            </w:r>
            <w:r>
              <w:rPr>
                <w:rStyle w:val="Fett"/>
                <w:b w:val="0"/>
              </w:rPr>
              <w:t xml:space="preserve"> Spitze und scharfe Gegenstände müssen in stich und bruchfesten Einwegbehältnissen gesammelt, fest verschlossen und sicher vor Fremdzugang gelagert, transportiert und entsorgt werden</w:t>
            </w:r>
            <w:r w:rsidR="00CD5A1F">
              <w:rPr>
                <w:rStyle w:val="Fett"/>
                <w:b w:val="0"/>
              </w:rPr>
              <w:t xml:space="preserve"> (Einmalklingen vom Rasiermesser)</w:t>
            </w:r>
          </w:p>
          <w:p w:rsidR="00C34185" w:rsidRPr="00C307DF" w:rsidRDefault="00C34185" w:rsidP="004E676E">
            <w:pPr>
              <w:rPr>
                <w:rStyle w:val="Fett"/>
                <w:b w:val="0"/>
              </w:rPr>
            </w:pPr>
          </w:p>
        </w:tc>
      </w:tr>
    </w:tbl>
    <w:p w:rsidR="005005C7" w:rsidRDefault="005005C7"/>
    <w:tbl>
      <w:tblPr>
        <w:tblStyle w:val="Tabellenraster"/>
        <w:tblW w:w="0" w:type="auto"/>
        <w:tblInd w:w="0" w:type="dxa"/>
        <w:tblLook w:val="04A0" w:firstRow="1" w:lastRow="0" w:firstColumn="1" w:lastColumn="0" w:noHBand="0" w:noVBand="1"/>
      </w:tblPr>
      <w:tblGrid>
        <w:gridCol w:w="846"/>
        <w:gridCol w:w="11623"/>
      </w:tblGrid>
      <w:tr w:rsidR="00A65244" w:rsidTr="001970B7">
        <w:tc>
          <w:tcPr>
            <w:tcW w:w="846" w:type="dxa"/>
            <w:tcBorders>
              <w:top w:val="single" w:sz="4" w:space="0" w:color="auto"/>
              <w:left w:val="single" w:sz="4" w:space="0" w:color="auto"/>
              <w:bottom w:val="single" w:sz="4" w:space="0" w:color="auto"/>
              <w:right w:val="single" w:sz="4" w:space="0" w:color="auto"/>
            </w:tcBorders>
          </w:tcPr>
          <w:p w:rsidR="00A65244" w:rsidRPr="00FC0EB8" w:rsidRDefault="005005C7">
            <w:pPr>
              <w:rPr>
                <w:rStyle w:val="Fett"/>
              </w:rPr>
            </w:pPr>
            <w:r w:rsidRPr="00FC0EB8">
              <w:rPr>
                <w:rStyle w:val="Fett"/>
              </w:rPr>
              <w:t>9.</w:t>
            </w:r>
          </w:p>
        </w:tc>
        <w:tc>
          <w:tcPr>
            <w:tcW w:w="11623" w:type="dxa"/>
            <w:tcBorders>
              <w:top w:val="single" w:sz="4" w:space="0" w:color="auto"/>
              <w:left w:val="single" w:sz="4" w:space="0" w:color="auto"/>
              <w:bottom w:val="single" w:sz="4" w:space="0" w:color="auto"/>
              <w:right w:val="single" w:sz="4" w:space="0" w:color="auto"/>
            </w:tcBorders>
          </w:tcPr>
          <w:p w:rsidR="00A65244" w:rsidRPr="00FC0EB8" w:rsidRDefault="005005C7">
            <w:pPr>
              <w:rPr>
                <w:rStyle w:val="Fett"/>
              </w:rPr>
            </w:pPr>
            <w:r w:rsidRPr="00FC0EB8">
              <w:rPr>
                <w:rStyle w:val="Fett"/>
              </w:rPr>
              <w:t>Schutzimpfungen</w:t>
            </w:r>
          </w:p>
        </w:tc>
      </w:tr>
      <w:tr w:rsidR="005005C7" w:rsidTr="001970B7">
        <w:tc>
          <w:tcPr>
            <w:tcW w:w="12469" w:type="dxa"/>
            <w:gridSpan w:val="2"/>
            <w:tcBorders>
              <w:top w:val="single" w:sz="4" w:space="0" w:color="auto"/>
              <w:left w:val="single" w:sz="4" w:space="0" w:color="auto"/>
              <w:bottom w:val="single" w:sz="4" w:space="0" w:color="auto"/>
              <w:right w:val="single" w:sz="4" w:space="0" w:color="auto"/>
            </w:tcBorders>
          </w:tcPr>
          <w:p w:rsidR="005005C7" w:rsidRDefault="005005C7">
            <w:pPr>
              <w:rPr>
                <w:rStyle w:val="Fett"/>
                <w:b w:val="0"/>
              </w:rPr>
            </w:pPr>
            <w:r>
              <w:rPr>
                <w:rStyle w:val="Fett"/>
                <w:b w:val="0"/>
              </w:rPr>
              <w:t>Allen Mitarbeitern wird eine Schutzimpfung gegen Hepatitis B dringend empfohlen.</w:t>
            </w:r>
          </w:p>
          <w:p w:rsidR="005005C7" w:rsidRDefault="005005C7">
            <w:pPr>
              <w:rPr>
                <w:rStyle w:val="Fett"/>
                <w:b w:val="0"/>
              </w:rPr>
            </w:pPr>
            <w:r>
              <w:rPr>
                <w:rStyle w:val="Fett"/>
                <w:b w:val="0"/>
              </w:rPr>
              <w:t>Aufgrund des hohen Verletzungsrisiko wird zusätzlich zu einer Schutzimpfung gegen Tetanus geraten</w:t>
            </w:r>
          </w:p>
          <w:p w:rsidR="00CE13BB" w:rsidRDefault="00CE13BB">
            <w:pPr>
              <w:rPr>
                <w:rStyle w:val="Fett"/>
                <w:b w:val="0"/>
              </w:rPr>
            </w:pPr>
          </w:p>
        </w:tc>
      </w:tr>
    </w:tbl>
    <w:p w:rsidR="00CC5826" w:rsidRDefault="00CC5826"/>
    <w:p w:rsidR="00CC5826" w:rsidRDefault="006B108E">
      <w:r>
        <w:tab/>
      </w:r>
    </w:p>
    <w:tbl>
      <w:tblPr>
        <w:tblStyle w:val="Tabellenraster"/>
        <w:tblW w:w="0" w:type="auto"/>
        <w:tblInd w:w="0" w:type="dxa"/>
        <w:tblLook w:val="04A0" w:firstRow="1" w:lastRow="0" w:firstColumn="1" w:lastColumn="0" w:noHBand="0" w:noVBand="1"/>
      </w:tblPr>
      <w:tblGrid>
        <w:gridCol w:w="813"/>
        <w:gridCol w:w="11656"/>
      </w:tblGrid>
      <w:tr w:rsidR="007E2C72" w:rsidTr="001970B7">
        <w:tc>
          <w:tcPr>
            <w:tcW w:w="813" w:type="dxa"/>
            <w:tcBorders>
              <w:top w:val="single" w:sz="4" w:space="0" w:color="auto"/>
              <w:left w:val="single" w:sz="4" w:space="0" w:color="auto"/>
              <w:bottom w:val="single" w:sz="4" w:space="0" w:color="auto"/>
              <w:right w:val="single" w:sz="4" w:space="0" w:color="auto"/>
            </w:tcBorders>
          </w:tcPr>
          <w:p w:rsidR="007E2C72" w:rsidRPr="0016459A" w:rsidRDefault="007E2C72">
            <w:pPr>
              <w:rPr>
                <w:rStyle w:val="Fett"/>
              </w:rPr>
            </w:pPr>
            <w:r w:rsidRPr="0016459A">
              <w:rPr>
                <w:rStyle w:val="Fett"/>
              </w:rPr>
              <w:t>1</w:t>
            </w:r>
            <w:r w:rsidR="0016459A" w:rsidRPr="0016459A">
              <w:rPr>
                <w:rStyle w:val="Fett"/>
              </w:rPr>
              <w:t>0</w:t>
            </w:r>
            <w:r w:rsidRPr="0016459A">
              <w:rPr>
                <w:rStyle w:val="Fett"/>
              </w:rPr>
              <w:t>.</w:t>
            </w:r>
          </w:p>
        </w:tc>
        <w:tc>
          <w:tcPr>
            <w:tcW w:w="11656" w:type="dxa"/>
            <w:tcBorders>
              <w:top w:val="single" w:sz="4" w:space="0" w:color="auto"/>
              <w:left w:val="single" w:sz="4" w:space="0" w:color="auto"/>
              <w:bottom w:val="single" w:sz="4" w:space="0" w:color="auto"/>
              <w:right w:val="single" w:sz="4" w:space="0" w:color="auto"/>
            </w:tcBorders>
          </w:tcPr>
          <w:p w:rsidR="007E2C72" w:rsidRPr="0016459A" w:rsidRDefault="007E2C72">
            <w:pPr>
              <w:rPr>
                <w:rStyle w:val="Fett"/>
              </w:rPr>
            </w:pPr>
            <w:r w:rsidRPr="0016459A">
              <w:rPr>
                <w:rStyle w:val="Fett"/>
              </w:rPr>
              <w:t>Sonderfragen</w:t>
            </w:r>
            <w:r w:rsidR="00C34185">
              <w:rPr>
                <w:rStyle w:val="Fett"/>
              </w:rPr>
              <w:t xml:space="preserve"> (Was könnte sonst noch wichtig sein?)</w:t>
            </w:r>
          </w:p>
        </w:tc>
      </w:tr>
      <w:tr w:rsidR="007E2C72" w:rsidTr="001970B7">
        <w:tc>
          <w:tcPr>
            <w:tcW w:w="813" w:type="dxa"/>
            <w:tcBorders>
              <w:top w:val="single" w:sz="4" w:space="0" w:color="auto"/>
              <w:left w:val="single" w:sz="4" w:space="0" w:color="auto"/>
              <w:bottom w:val="single" w:sz="4" w:space="0" w:color="auto"/>
              <w:right w:val="single" w:sz="4" w:space="0" w:color="auto"/>
            </w:tcBorders>
          </w:tcPr>
          <w:p w:rsidR="007E2C72" w:rsidRDefault="0016459A">
            <w:pPr>
              <w:rPr>
                <w:rStyle w:val="Fett"/>
                <w:b w:val="0"/>
              </w:rPr>
            </w:pPr>
            <w:r>
              <w:rPr>
                <w:rStyle w:val="Fett"/>
                <w:b w:val="0"/>
              </w:rPr>
              <w:t>10.1</w:t>
            </w:r>
          </w:p>
        </w:tc>
        <w:tc>
          <w:tcPr>
            <w:tcW w:w="11656" w:type="dxa"/>
            <w:tcBorders>
              <w:top w:val="single" w:sz="4" w:space="0" w:color="auto"/>
              <w:left w:val="single" w:sz="4" w:space="0" w:color="auto"/>
              <w:bottom w:val="single" w:sz="4" w:space="0" w:color="auto"/>
              <w:right w:val="single" w:sz="4" w:space="0" w:color="auto"/>
            </w:tcBorders>
          </w:tcPr>
          <w:p w:rsidR="007E2C72" w:rsidRDefault="0016459A">
            <w:pPr>
              <w:rPr>
                <w:rStyle w:val="Fett"/>
                <w:b w:val="0"/>
              </w:rPr>
            </w:pPr>
            <w:r>
              <w:rPr>
                <w:rStyle w:val="Fett"/>
                <w:b w:val="0"/>
              </w:rPr>
              <w:t>Kopflaus</w:t>
            </w:r>
            <w:r w:rsidR="00CE290C">
              <w:rPr>
                <w:rStyle w:val="Fett"/>
                <w:b w:val="0"/>
              </w:rPr>
              <w:t xml:space="preserve"> (RKI/ Infos Berufsverbände/BGW)</w:t>
            </w:r>
          </w:p>
        </w:tc>
      </w:tr>
      <w:tr w:rsidR="0016459A" w:rsidTr="001970B7">
        <w:tc>
          <w:tcPr>
            <w:tcW w:w="813" w:type="dxa"/>
            <w:tcBorders>
              <w:top w:val="single" w:sz="4" w:space="0" w:color="auto"/>
              <w:left w:val="single" w:sz="4" w:space="0" w:color="auto"/>
              <w:bottom w:val="single" w:sz="4" w:space="0" w:color="auto"/>
              <w:right w:val="single" w:sz="4" w:space="0" w:color="auto"/>
            </w:tcBorders>
          </w:tcPr>
          <w:p w:rsidR="0016459A" w:rsidRDefault="0016459A">
            <w:pPr>
              <w:rPr>
                <w:rStyle w:val="Fett"/>
                <w:b w:val="0"/>
              </w:rPr>
            </w:pPr>
            <w:r>
              <w:rPr>
                <w:rStyle w:val="Fett"/>
                <w:b w:val="0"/>
              </w:rPr>
              <w:t>10.2</w:t>
            </w:r>
          </w:p>
        </w:tc>
        <w:tc>
          <w:tcPr>
            <w:tcW w:w="11656" w:type="dxa"/>
            <w:tcBorders>
              <w:top w:val="single" w:sz="4" w:space="0" w:color="auto"/>
              <w:left w:val="single" w:sz="4" w:space="0" w:color="auto"/>
              <w:bottom w:val="single" w:sz="4" w:space="0" w:color="auto"/>
              <w:right w:val="single" w:sz="4" w:space="0" w:color="auto"/>
            </w:tcBorders>
          </w:tcPr>
          <w:p w:rsidR="0016459A" w:rsidRDefault="0016459A">
            <w:pPr>
              <w:rPr>
                <w:rStyle w:val="Fett"/>
                <w:b w:val="0"/>
              </w:rPr>
            </w:pPr>
            <w:bookmarkStart w:id="0" w:name="_GoBack"/>
            <w:proofErr w:type="spellStart"/>
            <w:r>
              <w:rPr>
                <w:rStyle w:val="Fett"/>
                <w:b w:val="0"/>
              </w:rPr>
              <w:t>Trichophyten</w:t>
            </w:r>
            <w:proofErr w:type="spellEnd"/>
            <w:r>
              <w:rPr>
                <w:rStyle w:val="Fett"/>
                <w:b w:val="0"/>
              </w:rPr>
              <w:t xml:space="preserve"> </w:t>
            </w:r>
            <w:proofErr w:type="spellStart"/>
            <w:r>
              <w:rPr>
                <w:rStyle w:val="Fett"/>
                <w:b w:val="0"/>
              </w:rPr>
              <w:t>tonsaurans</w:t>
            </w:r>
            <w:proofErr w:type="spellEnd"/>
            <w:r>
              <w:rPr>
                <w:rStyle w:val="Fett"/>
                <w:b w:val="0"/>
              </w:rPr>
              <w:t xml:space="preserve"> </w:t>
            </w:r>
            <w:bookmarkEnd w:id="0"/>
            <w:r>
              <w:rPr>
                <w:rStyle w:val="Fett"/>
                <w:b w:val="0"/>
              </w:rPr>
              <w:t>(Kopfhautpilz)</w:t>
            </w:r>
          </w:p>
        </w:tc>
      </w:tr>
      <w:tr w:rsidR="0016459A" w:rsidTr="001970B7">
        <w:tc>
          <w:tcPr>
            <w:tcW w:w="813" w:type="dxa"/>
            <w:tcBorders>
              <w:top w:val="single" w:sz="4" w:space="0" w:color="auto"/>
              <w:left w:val="single" w:sz="4" w:space="0" w:color="auto"/>
              <w:bottom w:val="single" w:sz="4" w:space="0" w:color="auto"/>
              <w:right w:val="single" w:sz="4" w:space="0" w:color="auto"/>
            </w:tcBorders>
          </w:tcPr>
          <w:p w:rsidR="0016459A" w:rsidRDefault="0016459A">
            <w:pPr>
              <w:rPr>
                <w:rStyle w:val="Fett"/>
                <w:b w:val="0"/>
              </w:rPr>
            </w:pPr>
            <w:r>
              <w:rPr>
                <w:rStyle w:val="Fett"/>
                <w:b w:val="0"/>
              </w:rPr>
              <w:t>10.3</w:t>
            </w:r>
          </w:p>
        </w:tc>
        <w:tc>
          <w:tcPr>
            <w:tcW w:w="11656" w:type="dxa"/>
            <w:tcBorders>
              <w:top w:val="single" w:sz="4" w:space="0" w:color="auto"/>
              <w:left w:val="single" w:sz="4" w:space="0" w:color="auto"/>
              <w:bottom w:val="single" w:sz="4" w:space="0" w:color="auto"/>
              <w:right w:val="single" w:sz="4" w:space="0" w:color="auto"/>
            </w:tcBorders>
          </w:tcPr>
          <w:p w:rsidR="0016459A" w:rsidRDefault="0016459A" w:rsidP="0016459A">
            <w:pPr>
              <w:autoSpaceDE w:val="0"/>
              <w:autoSpaceDN w:val="0"/>
              <w:adjustRightInd w:val="0"/>
              <w:rPr>
                <w:rStyle w:val="Fett"/>
                <w:b w:val="0"/>
              </w:rPr>
            </w:pPr>
            <w:r w:rsidRPr="0016459A">
              <w:rPr>
                <w:rFonts w:cs="NDSFrutiger-Roman"/>
                <w:szCs w:val="22"/>
              </w:rPr>
              <w:t>Merkblatt zur Niedersächsischen Verordnung</w:t>
            </w:r>
            <w:r>
              <w:rPr>
                <w:rFonts w:cs="NDSFrutiger-Roman"/>
                <w:szCs w:val="22"/>
              </w:rPr>
              <w:t xml:space="preserve"> </w:t>
            </w:r>
            <w:r w:rsidRPr="0016459A">
              <w:rPr>
                <w:rFonts w:cs="NDSFrutiger-Roman"/>
                <w:szCs w:val="22"/>
              </w:rPr>
              <w:t>zur Verhütung übertragbarer Krankheiten</w:t>
            </w:r>
          </w:p>
        </w:tc>
      </w:tr>
      <w:tr w:rsidR="0016459A" w:rsidTr="001970B7">
        <w:tc>
          <w:tcPr>
            <w:tcW w:w="813" w:type="dxa"/>
            <w:tcBorders>
              <w:top w:val="single" w:sz="4" w:space="0" w:color="auto"/>
              <w:left w:val="single" w:sz="4" w:space="0" w:color="auto"/>
              <w:bottom w:val="single" w:sz="4" w:space="0" w:color="auto"/>
              <w:right w:val="single" w:sz="4" w:space="0" w:color="auto"/>
            </w:tcBorders>
          </w:tcPr>
          <w:p w:rsidR="0016459A" w:rsidRDefault="0016459A">
            <w:pPr>
              <w:rPr>
                <w:rStyle w:val="Fett"/>
                <w:b w:val="0"/>
              </w:rPr>
            </w:pPr>
            <w:r>
              <w:rPr>
                <w:rStyle w:val="Fett"/>
                <w:b w:val="0"/>
              </w:rPr>
              <w:t>10.4</w:t>
            </w:r>
          </w:p>
        </w:tc>
        <w:tc>
          <w:tcPr>
            <w:tcW w:w="11656" w:type="dxa"/>
            <w:tcBorders>
              <w:top w:val="single" w:sz="4" w:space="0" w:color="auto"/>
              <w:left w:val="single" w:sz="4" w:space="0" w:color="auto"/>
              <w:bottom w:val="single" w:sz="4" w:space="0" w:color="auto"/>
              <w:right w:val="single" w:sz="4" w:space="0" w:color="auto"/>
            </w:tcBorders>
          </w:tcPr>
          <w:p w:rsidR="0016459A" w:rsidRPr="0016459A" w:rsidRDefault="00727AA2" w:rsidP="0016459A">
            <w:pPr>
              <w:autoSpaceDE w:val="0"/>
              <w:autoSpaceDN w:val="0"/>
              <w:adjustRightInd w:val="0"/>
              <w:rPr>
                <w:rFonts w:cs="NDSFrutiger-Roman"/>
                <w:szCs w:val="22"/>
              </w:rPr>
            </w:pPr>
            <w:r>
              <w:rPr>
                <w:rFonts w:cs="NDSFrutiger-Roman"/>
                <w:szCs w:val="22"/>
              </w:rPr>
              <w:t>TRBA 250</w:t>
            </w:r>
          </w:p>
        </w:tc>
      </w:tr>
      <w:tr w:rsidR="00727AA2" w:rsidTr="001970B7">
        <w:tc>
          <w:tcPr>
            <w:tcW w:w="813" w:type="dxa"/>
            <w:tcBorders>
              <w:top w:val="single" w:sz="4" w:space="0" w:color="auto"/>
              <w:left w:val="single" w:sz="4" w:space="0" w:color="auto"/>
              <w:bottom w:val="single" w:sz="4" w:space="0" w:color="auto"/>
              <w:right w:val="single" w:sz="4" w:space="0" w:color="auto"/>
            </w:tcBorders>
          </w:tcPr>
          <w:p w:rsidR="00727AA2" w:rsidRDefault="00727AA2">
            <w:pPr>
              <w:rPr>
                <w:rStyle w:val="Fett"/>
                <w:b w:val="0"/>
              </w:rPr>
            </w:pPr>
            <w:r>
              <w:rPr>
                <w:rStyle w:val="Fett"/>
                <w:b w:val="0"/>
              </w:rPr>
              <w:t>10.5</w:t>
            </w:r>
          </w:p>
        </w:tc>
        <w:tc>
          <w:tcPr>
            <w:tcW w:w="11656" w:type="dxa"/>
            <w:tcBorders>
              <w:top w:val="single" w:sz="4" w:space="0" w:color="auto"/>
              <w:left w:val="single" w:sz="4" w:space="0" w:color="auto"/>
              <w:bottom w:val="single" w:sz="4" w:space="0" w:color="auto"/>
              <w:right w:val="single" w:sz="4" w:space="0" w:color="auto"/>
            </w:tcBorders>
          </w:tcPr>
          <w:p w:rsidR="00727AA2" w:rsidRDefault="00727AA2" w:rsidP="0016459A">
            <w:pPr>
              <w:autoSpaceDE w:val="0"/>
              <w:autoSpaceDN w:val="0"/>
              <w:adjustRightInd w:val="0"/>
              <w:rPr>
                <w:rFonts w:cs="NDSFrutiger-Roman"/>
                <w:szCs w:val="22"/>
              </w:rPr>
            </w:pPr>
            <w:r>
              <w:rPr>
                <w:rFonts w:cs="NDSFrutiger-Roman"/>
                <w:szCs w:val="22"/>
              </w:rPr>
              <w:t>Hygiene im Friseurhandwerk (BGW)</w:t>
            </w:r>
            <w:r w:rsidR="0075603A">
              <w:rPr>
                <w:rFonts w:cs="NDSFrutiger-Roman"/>
                <w:szCs w:val="22"/>
              </w:rPr>
              <w:t xml:space="preserve"> – Reinigungs- und Desinfektionsplan</w:t>
            </w:r>
          </w:p>
        </w:tc>
      </w:tr>
      <w:tr w:rsidR="00727AA2" w:rsidTr="001970B7">
        <w:tc>
          <w:tcPr>
            <w:tcW w:w="813" w:type="dxa"/>
            <w:tcBorders>
              <w:top w:val="single" w:sz="4" w:space="0" w:color="auto"/>
              <w:left w:val="single" w:sz="4" w:space="0" w:color="auto"/>
              <w:bottom w:val="single" w:sz="4" w:space="0" w:color="auto"/>
              <w:right w:val="single" w:sz="4" w:space="0" w:color="auto"/>
            </w:tcBorders>
          </w:tcPr>
          <w:p w:rsidR="00727AA2" w:rsidRDefault="00727AA2">
            <w:pPr>
              <w:rPr>
                <w:rStyle w:val="Fett"/>
                <w:b w:val="0"/>
              </w:rPr>
            </w:pPr>
            <w:r>
              <w:rPr>
                <w:rStyle w:val="Fett"/>
                <w:b w:val="0"/>
              </w:rPr>
              <w:t>10.6</w:t>
            </w:r>
          </w:p>
        </w:tc>
        <w:tc>
          <w:tcPr>
            <w:tcW w:w="11656" w:type="dxa"/>
            <w:tcBorders>
              <w:top w:val="single" w:sz="4" w:space="0" w:color="auto"/>
              <w:left w:val="single" w:sz="4" w:space="0" w:color="auto"/>
              <w:bottom w:val="single" w:sz="4" w:space="0" w:color="auto"/>
              <w:right w:val="single" w:sz="4" w:space="0" w:color="auto"/>
            </w:tcBorders>
          </w:tcPr>
          <w:p w:rsidR="00727AA2" w:rsidRDefault="0075603A" w:rsidP="0016459A">
            <w:pPr>
              <w:autoSpaceDE w:val="0"/>
              <w:autoSpaceDN w:val="0"/>
              <w:adjustRightInd w:val="0"/>
              <w:rPr>
                <w:rFonts w:cs="NDSFrutiger-Roman"/>
                <w:szCs w:val="22"/>
              </w:rPr>
            </w:pPr>
            <w:r>
              <w:rPr>
                <w:rFonts w:cs="NDSFrutiger-Roman"/>
                <w:szCs w:val="22"/>
              </w:rPr>
              <w:t>…</w:t>
            </w:r>
          </w:p>
        </w:tc>
      </w:tr>
    </w:tbl>
    <w:p w:rsidR="007E2C72" w:rsidRDefault="007E2C72"/>
    <w:tbl>
      <w:tblPr>
        <w:tblStyle w:val="Tabellenraster"/>
        <w:tblW w:w="0" w:type="auto"/>
        <w:tblInd w:w="0" w:type="dxa"/>
        <w:tblLook w:val="04A0" w:firstRow="1" w:lastRow="0" w:firstColumn="1" w:lastColumn="0" w:noHBand="0" w:noVBand="1"/>
      </w:tblPr>
      <w:tblGrid>
        <w:gridCol w:w="813"/>
        <w:gridCol w:w="11656"/>
      </w:tblGrid>
      <w:tr w:rsidR="007E2C72" w:rsidTr="001970B7">
        <w:tc>
          <w:tcPr>
            <w:tcW w:w="813" w:type="dxa"/>
            <w:tcBorders>
              <w:top w:val="single" w:sz="4" w:space="0" w:color="auto"/>
              <w:left w:val="single" w:sz="4" w:space="0" w:color="auto"/>
              <w:bottom w:val="single" w:sz="4" w:space="0" w:color="auto"/>
              <w:right w:val="single" w:sz="4" w:space="0" w:color="auto"/>
            </w:tcBorders>
          </w:tcPr>
          <w:p w:rsidR="007E2C72" w:rsidRDefault="007E2C72">
            <w:pPr>
              <w:rPr>
                <w:rStyle w:val="Fett"/>
                <w:b w:val="0"/>
              </w:rPr>
            </w:pPr>
            <w:r>
              <w:rPr>
                <w:rStyle w:val="Fett"/>
                <w:b w:val="0"/>
              </w:rPr>
              <w:t>1</w:t>
            </w:r>
            <w:r w:rsidR="00727AA2">
              <w:rPr>
                <w:rStyle w:val="Fett"/>
                <w:b w:val="0"/>
              </w:rPr>
              <w:t>1</w:t>
            </w:r>
            <w:r>
              <w:rPr>
                <w:rStyle w:val="Fett"/>
                <w:b w:val="0"/>
              </w:rPr>
              <w:t>.</w:t>
            </w:r>
          </w:p>
        </w:tc>
        <w:tc>
          <w:tcPr>
            <w:tcW w:w="11656" w:type="dxa"/>
            <w:tcBorders>
              <w:top w:val="single" w:sz="4" w:space="0" w:color="auto"/>
              <w:left w:val="single" w:sz="4" w:space="0" w:color="auto"/>
              <w:bottom w:val="single" w:sz="4" w:space="0" w:color="auto"/>
              <w:right w:val="single" w:sz="4" w:space="0" w:color="auto"/>
            </w:tcBorders>
          </w:tcPr>
          <w:p w:rsidR="007E2C72" w:rsidRDefault="007E2C72">
            <w:pPr>
              <w:rPr>
                <w:rStyle w:val="Fett"/>
                <w:b w:val="0"/>
              </w:rPr>
            </w:pPr>
            <w:r>
              <w:rPr>
                <w:rStyle w:val="Fett"/>
                <w:b w:val="0"/>
              </w:rPr>
              <w:t xml:space="preserve">Rechtsgrundlagen, Vorschriften, Normen und </w:t>
            </w:r>
            <w:r w:rsidR="001B40BD">
              <w:rPr>
                <w:rStyle w:val="Fett"/>
                <w:b w:val="0"/>
              </w:rPr>
              <w:t>R</w:t>
            </w:r>
            <w:r>
              <w:rPr>
                <w:rStyle w:val="Fett"/>
                <w:b w:val="0"/>
              </w:rPr>
              <w:t>egeln</w:t>
            </w:r>
          </w:p>
        </w:tc>
      </w:tr>
      <w:tr w:rsidR="007E2C72" w:rsidTr="001970B7">
        <w:tc>
          <w:tcPr>
            <w:tcW w:w="813" w:type="dxa"/>
            <w:tcBorders>
              <w:top w:val="single" w:sz="4" w:space="0" w:color="auto"/>
              <w:left w:val="single" w:sz="4" w:space="0" w:color="auto"/>
              <w:bottom w:val="single" w:sz="4" w:space="0" w:color="auto"/>
              <w:right w:val="single" w:sz="4" w:space="0" w:color="auto"/>
            </w:tcBorders>
          </w:tcPr>
          <w:p w:rsidR="007E2C72" w:rsidRDefault="007E2C72">
            <w:pPr>
              <w:rPr>
                <w:rStyle w:val="Fett"/>
                <w:b w:val="0"/>
              </w:rPr>
            </w:pPr>
          </w:p>
        </w:tc>
        <w:tc>
          <w:tcPr>
            <w:tcW w:w="11656" w:type="dxa"/>
            <w:tcBorders>
              <w:top w:val="single" w:sz="4" w:space="0" w:color="auto"/>
              <w:left w:val="single" w:sz="4" w:space="0" w:color="auto"/>
              <w:bottom w:val="single" w:sz="4" w:space="0" w:color="auto"/>
              <w:right w:val="single" w:sz="4" w:space="0" w:color="auto"/>
            </w:tcBorders>
          </w:tcPr>
          <w:p w:rsidR="007E2C72" w:rsidRDefault="007E2C72" w:rsidP="007E2C72">
            <w:pPr>
              <w:pStyle w:val="Listenabsatz"/>
              <w:numPr>
                <w:ilvl w:val="0"/>
                <w:numId w:val="18"/>
              </w:numPr>
              <w:rPr>
                <w:rStyle w:val="Fett"/>
                <w:b w:val="0"/>
              </w:rPr>
            </w:pPr>
            <w:r>
              <w:rPr>
                <w:rStyle w:val="Fett"/>
                <w:b w:val="0"/>
              </w:rPr>
              <w:t>Infektionsschutzgesetz „IfSG“</w:t>
            </w:r>
            <w:r w:rsidR="001B40BD">
              <w:rPr>
                <w:rStyle w:val="Fett"/>
                <w:b w:val="0"/>
              </w:rPr>
              <w:t xml:space="preserve"> </w:t>
            </w:r>
            <w:r w:rsidR="006668D4">
              <w:rPr>
                <w:rStyle w:val="Fett"/>
                <w:b w:val="0"/>
              </w:rPr>
              <w:t>in der aktuellen Fassung</w:t>
            </w:r>
          </w:p>
          <w:p w:rsidR="001B40BD" w:rsidRDefault="001B40BD" w:rsidP="007E2C72">
            <w:pPr>
              <w:pStyle w:val="Listenabsatz"/>
              <w:numPr>
                <w:ilvl w:val="0"/>
                <w:numId w:val="18"/>
              </w:numPr>
              <w:rPr>
                <w:rStyle w:val="Fett"/>
                <w:b w:val="0"/>
              </w:rPr>
            </w:pPr>
            <w:r>
              <w:rPr>
                <w:rStyle w:val="Fett"/>
                <w:b w:val="0"/>
              </w:rPr>
              <w:t xml:space="preserve">Niedersächsische Hygieneverordnung </w:t>
            </w:r>
            <w:r w:rsidR="006668D4">
              <w:rPr>
                <w:rStyle w:val="Fett"/>
                <w:b w:val="0"/>
              </w:rPr>
              <w:t>in der aktuellen Fassung</w:t>
            </w:r>
          </w:p>
          <w:p w:rsidR="001B40BD" w:rsidRDefault="001B40BD" w:rsidP="007E2C72">
            <w:pPr>
              <w:pStyle w:val="Listenabsatz"/>
              <w:numPr>
                <w:ilvl w:val="0"/>
                <w:numId w:val="18"/>
              </w:numPr>
              <w:rPr>
                <w:rStyle w:val="Fett"/>
                <w:b w:val="0"/>
              </w:rPr>
            </w:pPr>
            <w:r>
              <w:rPr>
                <w:rStyle w:val="Fett"/>
                <w:b w:val="0"/>
              </w:rPr>
              <w:t xml:space="preserve">Unfallverhütungsschrift </w:t>
            </w:r>
            <w:r w:rsidR="00B37965">
              <w:rPr>
                <w:rStyle w:val="Fett"/>
                <w:b w:val="0"/>
              </w:rPr>
              <w:t>„DG</w:t>
            </w:r>
            <w:r w:rsidR="008D4FCD">
              <w:rPr>
                <w:rStyle w:val="Fett"/>
                <w:b w:val="0"/>
              </w:rPr>
              <w:t>UV Vorschrift 1</w:t>
            </w:r>
            <w:r w:rsidR="00B37965">
              <w:rPr>
                <w:rStyle w:val="Fett"/>
                <w:b w:val="0"/>
              </w:rPr>
              <w:t>“</w:t>
            </w:r>
            <w:r w:rsidR="008D4FCD">
              <w:rPr>
                <w:rStyle w:val="Fett"/>
                <w:b w:val="0"/>
              </w:rPr>
              <w:t xml:space="preserve"> in aktueller Fassung</w:t>
            </w:r>
          </w:p>
          <w:p w:rsidR="001B40BD" w:rsidRPr="001B40BD" w:rsidRDefault="001B40BD" w:rsidP="001B40BD">
            <w:pPr>
              <w:pStyle w:val="Listenabsatz"/>
              <w:numPr>
                <w:ilvl w:val="0"/>
                <w:numId w:val="18"/>
              </w:numPr>
              <w:rPr>
                <w:rStyle w:val="Fett"/>
                <w:b w:val="0"/>
              </w:rPr>
            </w:pPr>
            <w:r w:rsidRPr="001B40BD">
              <w:rPr>
                <w:rStyle w:val="Fett"/>
                <w:b w:val="0"/>
              </w:rPr>
              <w:t xml:space="preserve">Technische Regeln für Gefahrstoffe Friseurhandwerk </w:t>
            </w:r>
            <w:r w:rsidR="00DC53EF">
              <w:rPr>
                <w:rStyle w:val="Fett"/>
                <w:b w:val="0"/>
              </w:rPr>
              <w:t>„TRGS 530“ in der aktuellen Fassung</w:t>
            </w:r>
          </w:p>
          <w:p w:rsidR="001B40BD" w:rsidRPr="001B40BD" w:rsidRDefault="001B40BD" w:rsidP="001B40BD">
            <w:pPr>
              <w:pStyle w:val="Listenabsatz"/>
              <w:numPr>
                <w:ilvl w:val="0"/>
                <w:numId w:val="18"/>
              </w:numPr>
              <w:rPr>
                <w:rStyle w:val="Fett"/>
                <w:b w:val="0"/>
              </w:rPr>
            </w:pPr>
            <w:r w:rsidRPr="001B40BD">
              <w:rPr>
                <w:rStyle w:val="Fett"/>
                <w:b w:val="0"/>
              </w:rPr>
              <w:t>Verordnung über Sicherheit und Gesundheitsschutz bei Tätigkeiten mit biologischen</w:t>
            </w:r>
            <w:r>
              <w:rPr>
                <w:rStyle w:val="Fett"/>
                <w:b w:val="0"/>
              </w:rPr>
              <w:t xml:space="preserve"> </w:t>
            </w:r>
            <w:r w:rsidRPr="001B40BD">
              <w:rPr>
                <w:rStyle w:val="Fett"/>
                <w:b w:val="0"/>
              </w:rPr>
              <w:t xml:space="preserve">Arbeitsstoffen - Biostoffverordnung (CHV 15) </w:t>
            </w:r>
            <w:r>
              <w:rPr>
                <w:rStyle w:val="Fett"/>
                <w:b w:val="0"/>
              </w:rPr>
              <w:t>„</w:t>
            </w:r>
            <w:proofErr w:type="spellStart"/>
            <w:r w:rsidRPr="001B40BD">
              <w:rPr>
                <w:rStyle w:val="Fett"/>
                <w:b w:val="0"/>
              </w:rPr>
              <w:t>BiostoffV</w:t>
            </w:r>
            <w:proofErr w:type="spellEnd"/>
            <w:r w:rsidRPr="001B40BD">
              <w:rPr>
                <w:rStyle w:val="Fett"/>
                <w:b w:val="0"/>
              </w:rPr>
              <w:t>“</w:t>
            </w:r>
          </w:p>
          <w:p w:rsidR="001B40BD" w:rsidRPr="001B40BD" w:rsidRDefault="001B40BD" w:rsidP="001B40BD">
            <w:pPr>
              <w:pStyle w:val="Listenabsatz"/>
              <w:numPr>
                <w:ilvl w:val="0"/>
                <w:numId w:val="18"/>
              </w:numPr>
              <w:rPr>
                <w:rStyle w:val="Fett"/>
                <w:b w:val="0"/>
              </w:rPr>
            </w:pPr>
            <w:r w:rsidRPr="001B40BD">
              <w:rPr>
                <w:rStyle w:val="Fett"/>
                <w:b w:val="0"/>
              </w:rPr>
              <w:t>Biologische Arbeitsstoffe im Gesundheitswesen und der Wohlfahrtspflege,</w:t>
            </w:r>
            <w:r>
              <w:rPr>
                <w:rStyle w:val="Fett"/>
                <w:b w:val="0"/>
              </w:rPr>
              <w:t xml:space="preserve"> </w:t>
            </w:r>
            <w:r w:rsidRPr="001B40BD">
              <w:rPr>
                <w:rStyle w:val="Fett"/>
                <w:b w:val="0"/>
              </w:rPr>
              <w:t xml:space="preserve">Berufsgenossenschaftliche Regeln </w:t>
            </w:r>
            <w:r w:rsidR="0001794E">
              <w:rPr>
                <w:rStyle w:val="Fett"/>
                <w:b w:val="0"/>
              </w:rPr>
              <w:t>„</w:t>
            </w:r>
            <w:r w:rsidRPr="001B40BD">
              <w:rPr>
                <w:rStyle w:val="Fett"/>
                <w:b w:val="0"/>
              </w:rPr>
              <w:t>BGR 250 / TRBA 250</w:t>
            </w:r>
            <w:r w:rsidR="0001794E">
              <w:rPr>
                <w:rStyle w:val="Fett"/>
                <w:b w:val="0"/>
              </w:rPr>
              <w:t>“ in aktueller Fassung</w:t>
            </w:r>
          </w:p>
          <w:p w:rsidR="001B40BD" w:rsidRPr="001B40BD" w:rsidRDefault="001B40BD" w:rsidP="001B40BD">
            <w:pPr>
              <w:pStyle w:val="Listenabsatz"/>
              <w:numPr>
                <w:ilvl w:val="0"/>
                <w:numId w:val="18"/>
              </w:numPr>
              <w:rPr>
                <w:rStyle w:val="Fett"/>
                <w:b w:val="0"/>
              </w:rPr>
            </w:pPr>
            <w:r w:rsidRPr="001B40BD">
              <w:rPr>
                <w:rStyle w:val="Fett"/>
                <w:b w:val="0"/>
              </w:rPr>
              <w:t>Auszug aus der Richtlinie über die ordnungsgemäße Entsorgung von Abfällen aus</w:t>
            </w:r>
            <w:r>
              <w:rPr>
                <w:rStyle w:val="Fett"/>
                <w:b w:val="0"/>
              </w:rPr>
              <w:t xml:space="preserve"> </w:t>
            </w:r>
            <w:r w:rsidRPr="001B40BD">
              <w:rPr>
                <w:rStyle w:val="Fett"/>
                <w:b w:val="0"/>
              </w:rPr>
              <w:t xml:space="preserve">Einrichtungen des Gesundheitsdienstes der Ländergemeinschaft Abfall </w:t>
            </w:r>
            <w:r>
              <w:rPr>
                <w:rStyle w:val="Fett"/>
                <w:b w:val="0"/>
              </w:rPr>
              <w:t>„</w:t>
            </w:r>
            <w:r w:rsidRPr="001B40BD">
              <w:rPr>
                <w:rStyle w:val="Fett"/>
                <w:b w:val="0"/>
              </w:rPr>
              <w:t>LAGA</w:t>
            </w:r>
            <w:r>
              <w:rPr>
                <w:rStyle w:val="Fett"/>
                <w:b w:val="0"/>
              </w:rPr>
              <w:t>-</w:t>
            </w:r>
            <w:r w:rsidRPr="001B40BD">
              <w:rPr>
                <w:rStyle w:val="Fett"/>
                <w:b w:val="0"/>
              </w:rPr>
              <w:t>Richtlinie“</w:t>
            </w:r>
            <w:r w:rsidR="004E676E">
              <w:rPr>
                <w:rStyle w:val="Fett"/>
                <w:b w:val="0"/>
              </w:rPr>
              <w:t xml:space="preserve"> in aktueller Fassung</w:t>
            </w:r>
          </w:p>
          <w:p w:rsidR="001B40BD" w:rsidRPr="001B40BD" w:rsidRDefault="001B40BD" w:rsidP="001B40BD">
            <w:pPr>
              <w:pStyle w:val="Listenabsatz"/>
              <w:numPr>
                <w:ilvl w:val="0"/>
                <w:numId w:val="18"/>
              </w:numPr>
              <w:rPr>
                <w:rStyle w:val="Fett"/>
                <w:b w:val="0"/>
              </w:rPr>
            </w:pPr>
            <w:r w:rsidRPr="001B40BD">
              <w:rPr>
                <w:rStyle w:val="Fett"/>
                <w:b w:val="0"/>
              </w:rPr>
              <w:lastRenderedPageBreak/>
              <w:t>Desinfektionsmittelliste der Desinfektionsmittel-Kommission im Verbund für</w:t>
            </w:r>
            <w:r>
              <w:rPr>
                <w:rStyle w:val="Fett"/>
                <w:b w:val="0"/>
              </w:rPr>
              <w:t xml:space="preserve"> </w:t>
            </w:r>
            <w:r w:rsidRPr="001B40BD">
              <w:rPr>
                <w:rStyle w:val="Fett"/>
                <w:b w:val="0"/>
              </w:rPr>
              <w:t xml:space="preserve">Angewandte Hygiene </w:t>
            </w:r>
            <w:r>
              <w:rPr>
                <w:rStyle w:val="Fett"/>
                <w:b w:val="0"/>
              </w:rPr>
              <w:t>„</w:t>
            </w:r>
            <w:r w:rsidRPr="001B40BD">
              <w:rPr>
                <w:rStyle w:val="Fett"/>
                <w:b w:val="0"/>
              </w:rPr>
              <w:t>VAH-Liste</w:t>
            </w:r>
            <w:r>
              <w:rPr>
                <w:rStyle w:val="Fett"/>
                <w:b w:val="0"/>
              </w:rPr>
              <w:t>“</w:t>
            </w:r>
            <w:r w:rsidRPr="001B40BD">
              <w:rPr>
                <w:rStyle w:val="Fett"/>
                <w:b w:val="0"/>
              </w:rPr>
              <w:t xml:space="preserve">, </w:t>
            </w:r>
            <w:r w:rsidR="00765E46">
              <w:rPr>
                <w:rStyle w:val="Fett"/>
                <w:b w:val="0"/>
              </w:rPr>
              <w:t>in der aktuellen Fassung</w:t>
            </w:r>
          </w:p>
          <w:p w:rsidR="001B40BD" w:rsidRPr="001B40BD" w:rsidRDefault="001B40BD" w:rsidP="001B40BD">
            <w:pPr>
              <w:pStyle w:val="Listenabsatz"/>
              <w:numPr>
                <w:ilvl w:val="0"/>
                <w:numId w:val="18"/>
              </w:numPr>
              <w:rPr>
                <w:rStyle w:val="Fett"/>
                <w:b w:val="0"/>
              </w:rPr>
            </w:pPr>
            <w:r w:rsidRPr="001B40BD">
              <w:rPr>
                <w:rStyle w:val="Fett"/>
                <w:b w:val="0"/>
              </w:rPr>
              <w:t>Liste der vom Robert Koch-Institut geprüften und anerkannten Desinfektionsmittel</w:t>
            </w:r>
            <w:r>
              <w:rPr>
                <w:rStyle w:val="Fett"/>
                <w:b w:val="0"/>
              </w:rPr>
              <w:t xml:space="preserve"> </w:t>
            </w:r>
            <w:r w:rsidRPr="001B40BD">
              <w:rPr>
                <w:rStyle w:val="Fett"/>
                <w:b w:val="0"/>
              </w:rPr>
              <w:t xml:space="preserve">und –verfahren </w:t>
            </w:r>
            <w:r w:rsidR="00432439">
              <w:rPr>
                <w:rStyle w:val="Fett"/>
                <w:b w:val="0"/>
              </w:rPr>
              <w:t>„</w:t>
            </w:r>
            <w:r w:rsidRPr="001B40BD">
              <w:rPr>
                <w:rStyle w:val="Fett"/>
                <w:b w:val="0"/>
              </w:rPr>
              <w:t>RKI-Liste</w:t>
            </w:r>
            <w:r w:rsidR="00432439">
              <w:rPr>
                <w:rStyle w:val="Fett"/>
                <w:b w:val="0"/>
              </w:rPr>
              <w:t>“</w:t>
            </w:r>
            <w:r w:rsidR="00765E46">
              <w:rPr>
                <w:rStyle w:val="Fett"/>
                <w:b w:val="0"/>
              </w:rPr>
              <w:t xml:space="preserve">, </w:t>
            </w:r>
            <w:r w:rsidR="004E676E">
              <w:rPr>
                <w:rStyle w:val="Fett"/>
                <w:b w:val="0"/>
              </w:rPr>
              <w:t>in der aktuellen Fassung</w:t>
            </w:r>
          </w:p>
        </w:tc>
      </w:tr>
    </w:tbl>
    <w:p w:rsidR="001B40BD" w:rsidRDefault="001B40BD"/>
    <w:tbl>
      <w:tblPr>
        <w:tblStyle w:val="Tabellenraster"/>
        <w:tblW w:w="0" w:type="auto"/>
        <w:tblInd w:w="0" w:type="dxa"/>
        <w:tblLook w:val="04A0" w:firstRow="1" w:lastRow="0" w:firstColumn="1" w:lastColumn="0" w:noHBand="0" w:noVBand="1"/>
      </w:tblPr>
      <w:tblGrid>
        <w:gridCol w:w="813"/>
        <w:gridCol w:w="2565"/>
        <w:gridCol w:w="9091"/>
      </w:tblGrid>
      <w:tr w:rsidR="008F7B82" w:rsidTr="001970B7">
        <w:tc>
          <w:tcPr>
            <w:tcW w:w="813" w:type="dxa"/>
            <w:tcBorders>
              <w:top w:val="single" w:sz="4" w:space="0" w:color="auto"/>
              <w:left w:val="single" w:sz="4" w:space="0" w:color="auto"/>
              <w:bottom w:val="single" w:sz="4" w:space="0" w:color="auto"/>
              <w:right w:val="single" w:sz="4" w:space="0" w:color="auto"/>
            </w:tcBorders>
          </w:tcPr>
          <w:p w:rsidR="008255BE" w:rsidRDefault="001B40BD">
            <w:pPr>
              <w:rPr>
                <w:rStyle w:val="Fett"/>
                <w:b w:val="0"/>
              </w:rPr>
            </w:pPr>
            <w:r>
              <w:rPr>
                <w:rStyle w:val="Fett"/>
                <w:b w:val="0"/>
              </w:rPr>
              <w:t>1</w:t>
            </w:r>
            <w:r w:rsidR="0075603A">
              <w:rPr>
                <w:rStyle w:val="Fett"/>
                <w:b w:val="0"/>
              </w:rPr>
              <w:t>2</w:t>
            </w:r>
            <w:r>
              <w:rPr>
                <w:rStyle w:val="Fett"/>
                <w:b w:val="0"/>
              </w:rPr>
              <w:t>.</w:t>
            </w:r>
          </w:p>
        </w:tc>
        <w:tc>
          <w:tcPr>
            <w:tcW w:w="2565" w:type="dxa"/>
            <w:tcBorders>
              <w:top w:val="single" w:sz="4" w:space="0" w:color="auto"/>
              <w:left w:val="single" w:sz="4" w:space="0" w:color="auto"/>
              <w:bottom w:val="single" w:sz="4" w:space="0" w:color="auto"/>
              <w:right w:val="single" w:sz="4" w:space="0" w:color="auto"/>
            </w:tcBorders>
          </w:tcPr>
          <w:p w:rsidR="008255BE" w:rsidRDefault="001B40BD">
            <w:pPr>
              <w:rPr>
                <w:rStyle w:val="Fett"/>
                <w:b w:val="0"/>
              </w:rPr>
            </w:pPr>
            <w:r>
              <w:rPr>
                <w:rStyle w:val="Fett"/>
                <w:b w:val="0"/>
              </w:rPr>
              <w:t>Revision</w:t>
            </w:r>
          </w:p>
        </w:tc>
        <w:tc>
          <w:tcPr>
            <w:tcW w:w="9091" w:type="dxa"/>
            <w:tcBorders>
              <w:top w:val="single" w:sz="4" w:space="0" w:color="auto"/>
              <w:left w:val="single" w:sz="4" w:space="0" w:color="auto"/>
              <w:bottom w:val="single" w:sz="4" w:space="0" w:color="auto"/>
              <w:right w:val="single" w:sz="4" w:space="0" w:color="auto"/>
            </w:tcBorders>
          </w:tcPr>
          <w:p w:rsidR="008255BE" w:rsidRDefault="001B40BD">
            <w:pPr>
              <w:rPr>
                <w:rStyle w:val="Fett"/>
                <w:b w:val="0"/>
              </w:rPr>
            </w:pPr>
            <w:r>
              <w:rPr>
                <w:rStyle w:val="Fett"/>
                <w:b w:val="0"/>
              </w:rPr>
              <w:t>Dieser Hygieneplan soll am _____________________ überprüft und ggf. angepasst werden</w:t>
            </w:r>
          </w:p>
        </w:tc>
      </w:tr>
    </w:tbl>
    <w:p w:rsidR="0001410F" w:rsidRDefault="0001410F"/>
    <w:p w:rsidR="00F3182B" w:rsidRDefault="00F3182B"/>
    <w:p w:rsidR="0001410F" w:rsidRDefault="0001410F"/>
    <w:p w:rsidR="00F272DB" w:rsidRDefault="0024359F" w:rsidP="00D14A5A">
      <w:pPr>
        <w:rPr>
          <w:rStyle w:val="Fett"/>
          <w:b w:val="0"/>
        </w:rPr>
      </w:pPr>
      <w:r>
        <w:rPr>
          <w:rStyle w:val="Fett"/>
          <w:b w:val="0"/>
        </w:rPr>
        <w:t>Hinweis: Es ist erst Wasser, dann das Desinfektionsmittelkonzentrat einzufüllen, Konzentrationsangaben des Herstellers sind zu beachten. Nur Mittel und Verfahren aus den Listen des RKI oder des VAH sind zulässig. Das Desinfektionsmittel ist mit kaltem Wasser anzumischen.</w:t>
      </w:r>
    </w:p>
    <w:p w:rsidR="0024359F" w:rsidRDefault="0024359F" w:rsidP="00D14A5A">
      <w:pPr>
        <w:rPr>
          <w:rStyle w:val="Fett"/>
          <w:b w:val="0"/>
        </w:rPr>
      </w:pPr>
    </w:p>
    <w:p w:rsidR="0024359F" w:rsidRDefault="0024359F" w:rsidP="0024359F">
      <w:pPr>
        <w:rPr>
          <w:rStyle w:val="Fett"/>
          <w:b w:val="0"/>
        </w:rPr>
      </w:pPr>
      <w:r>
        <w:rPr>
          <w:rStyle w:val="Fett"/>
          <w:b w:val="0"/>
        </w:rPr>
        <w:t>Gem.</w:t>
      </w:r>
      <w:r w:rsidRPr="0024359F">
        <w:t xml:space="preserve"> </w:t>
      </w:r>
      <w:r w:rsidRPr="0024359F">
        <w:rPr>
          <w:rStyle w:val="Fett"/>
          <w:b w:val="0"/>
        </w:rPr>
        <w:t>BGR 250 Punkt 4.1.2.3 (Biologische Arbeitsstoffe im Gesundheitswesen und in der Wohlfahrtspflege) hat der Arbeitgeber die Maßnahmen der o. g</w:t>
      </w:r>
      <w:r w:rsidR="007A0EA0">
        <w:rPr>
          <w:rStyle w:val="Fett"/>
          <w:b w:val="0"/>
        </w:rPr>
        <w:t xml:space="preserve">. </w:t>
      </w:r>
      <w:r w:rsidRPr="0024359F">
        <w:rPr>
          <w:rStyle w:val="Fett"/>
          <w:b w:val="0"/>
        </w:rPr>
        <w:t>Arbeitsbereiche schriftlich festzulegen und die Durchführung zu überwachen.</w:t>
      </w:r>
    </w:p>
    <w:p w:rsidR="004E676E" w:rsidRDefault="004E676E" w:rsidP="0024359F">
      <w:pPr>
        <w:rPr>
          <w:rStyle w:val="Fett"/>
          <w:b w:val="0"/>
        </w:rPr>
      </w:pPr>
    </w:p>
    <w:p w:rsidR="004E676E" w:rsidRDefault="004E676E" w:rsidP="0024359F">
      <w:pPr>
        <w:rPr>
          <w:rStyle w:val="Fett"/>
          <w:b w:val="0"/>
        </w:rPr>
      </w:pPr>
      <w:r>
        <w:rPr>
          <w:rStyle w:val="Fett"/>
          <w:b w:val="0"/>
        </w:rPr>
        <w:t>Bezüglich eines Reinigungs- und desinfektionsplan verweisen wir auf den Musterplan der BGW.</w:t>
      </w:r>
    </w:p>
    <w:p w:rsidR="006B108E" w:rsidRDefault="006B108E" w:rsidP="0024359F">
      <w:pPr>
        <w:rPr>
          <w:rStyle w:val="Fett"/>
          <w:b w:val="0"/>
        </w:rPr>
      </w:pPr>
    </w:p>
    <w:p w:rsidR="006B108E" w:rsidRDefault="006B108E" w:rsidP="0024359F">
      <w:pPr>
        <w:rPr>
          <w:rStyle w:val="Fett"/>
          <w:b w:val="0"/>
        </w:rPr>
      </w:pPr>
      <w:r>
        <w:rPr>
          <w:rStyle w:val="Fett"/>
          <w:b w:val="0"/>
        </w:rPr>
        <w:t>Unter dem Punkt 10 verweisen wir, soweit nicht anders angegeben, auf die Informationsmaterialien des NLGA.</w:t>
      </w:r>
    </w:p>
    <w:p w:rsidR="0024359F" w:rsidRDefault="0024359F" w:rsidP="0024359F">
      <w:pPr>
        <w:rPr>
          <w:rStyle w:val="Fett"/>
          <w:b w:val="0"/>
        </w:rPr>
      </w:pPr>
    </w:p>
    <w:p w:rsidR="0024359F" w:rsidRDefault="0024359F" w:rsidP="0024359F">
      <w:pPr>
        <w:rPr>
          <w:rStyle w:val="Fett"/>
          <w:b w:val="0"/>
        </w:rPr>
      </w:pPr>
    </w:p>
    <w:p w:rsidR="0024359F" w:rsidRDefault="0024359F" w:rsidP="0024359F">
      <w:pPr>
        <w:rPr>
          <w:rStyle w:val="Fett"/>
          <w:b w:val="0"/>
        </w:rPr>
      </w:pPr>
    </w:p>
    <w:p w:rsidR="0024359F" w:rsidRDefault="0024359F" w:rsidP="0024359F">
      <w:pPr>
        <w:jc w:val="right"/>
        <w:rPr>
          <w:rStyle w:val="Fett"/>
          <w:b w:val="0"/>
        </w:rPr>
      </w:pPr>
      <w:r>
        <w:rPr>
          <w:rStyle w:val="Fett"/>
          <w:b w:val="0"/>
        </w:rPr>
        <w:t>___________________________________________</w:t>
      </w:r>
    </w:p>
    <w:p w:rsidR="0024359F" w:rsidRDefault="0024359F" w:rsidP="0024359F">
      <w:pPr>
        <w:jc w:val="right"/>
        <w:rPr>
          <w:rStyle w:val="Fett"/>
          <w:b w:val="0"/>
        </w:rPr>
      </w:pPr>
      <w:r>
        <w:rPr>
          <w:rStyle w:val="Fett"/>
          <w:b w:val="0"/>
        </w:rPr>
        <w:t>Datum und Unterschrift des Betriebsinhabers</w:t>
      </w:r>
    </w:p>
    <w:p w:rsidR="0024359F" w:rsidRDefault="0024359F" w:rsidP="00D14A5A">
      <w:pPr>
        <w:rPr>
          <w:rStyle w:val="Fett"/>
          <w:b w:val="0"/>
        </w:rPr>
      </w:pPr>
    </w:p>
    <w:p w:rsidR="0024359F" w:rsidRDefault="0024359F" w:rsidP="00D14A5A">
      <w:pPr>
        <w:rPr>
          <w:rStyle w:val="Fett"/>
          <w:b w:val="0"/>
        </w:rPr>
      </w:pPr>
    </w:p>
    <w:p w:rsidR="0024359F" w:rsidRDefault="0024359F" w:rsidP="00D14A5A">
      <w:pPr>
        <w:rPr>
          <w:rStyle w:val="Fett"/>
          <w:b w:val="0"/>
        </w:rPr>
      </w:pPr>
    </w:p>
    <w:p w:rsidR="006668D4" w:rsidRPr="00D14A5A" w:rsidRDefault="006668D4" w:rsidP="006668D4">
      <w:pPr>
        <w:rPr>
          <w:rStyle w:val="Fett"/>
          <w:b w:val="0"/>
        </w:rPr>
      </w:pPr>
    </w:p>
    <w:p w:rsidR="00AF7800" w:rsidRPr="00D14A5A" w:rsidRDefault="00AF7800" w:rsidP="00D14A5A">
      <w:pPr>
        <w:rPr>
          <w:rStyle w:val="Fett"/>
          <w:b w:val="0"/>
        </w:rPr>
      </w:pPr>
    </w:p>
    <w:sectPr w:rsidR="00AF7800" w:rsidRPr="00D14A5A" w:rsidSect="0001410F">
      <w:pgSz w:w="16838" w:h="11906" w:orient="landscape"/>
      <w:pgMar w:top="1417" w:right="1417" w:bottom="141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ira Sans">
    <w:panose1 w:val="020B0503050000020004"/>
    <w:charset w:val="00"/>
    <w:family w:val="swiss"/>
    <w:pitch w:val="variable"/>
    <w:sig w:usb0="600002FF" w:usb1="00000001" w:usb2="00000000" w:usb3="00000000" w:csb0="0000019F" w:csb1="00000000"/>
  </w:font>
  <w:font w:name="NDSFrutiger-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6EB9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BC0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FA31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8405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DADE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7EC2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CA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895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1A12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DE8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12190"/>
    <w:multiLevelType w:val="hybridMultilevel"/>
    <w:tmpl w:val="A3D0EF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EE3D6B"/>
    <w:multiLevelType w:val="hybridMultilevel"/>
    <w:tmpl w:val="D4BE2F1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CC3117"/>
    <w:multiLevelType w:val="hybridMultilevel"/>
    <w:tmpl w:val="1ED4052E"/>
    <w:lvl w:ilvl="0" w:tplc="479A375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B63790"/>
    <w:multiLevelType w:val="hybridMultilevel"/>
    <w:tmpl w:val="B2C2513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3855EB"/>
    <w:multiLevelType w:val="hybridMultilevel"/>
    <w:tmpl w:val="D048FB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9477BA"/>
    <w:multiLevelType w:val="hybridMultilevel"/>
    <w:tmpl w:val="D4487D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C70DB9"/>
    <w:multiLevelType w:val="hybridMultilevel"/>
    <w:tmpl w:val="24FE78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303082C"/>
    <w:multiLevelType w:val="hybridMultilevel"/>
    <w:tmpl w:val="689C9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6"/>
  </w:num>
  <w:num w:numId="14">
    <w:abstractNumId w:val="14"/>
  </w:num>
  <w:num w:numId="15">
    <w:abstractNumId w:val="12"/>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BE"/>
    <w:rsid w:val="0001410F"/>
    <w:rsid w:val="0001794E"/>
    <w:rsid w:val="00086B52"/>
    <w:rsid w:val="00147F90"/>
    <w:rsid w:val="0016459A"/>
    <w:rsid w:val="001970B7"/>
    <w:rsid w:val="001A56ED"/>
    <w:rsid w:val="001B40BD"/>
    <w:rsid w:val="00223E61"/>
    <w:rsid w:val="0024359F"/>
    <w:rsid w:val="00261E0F"/>
    <w:rsid w:val="00287A0F"/>
    <w:rsid w:val="002A1F0C"/>
    <w:rsid w:val="00344331"/>
    <w:rsid w:val="0036471B"/>
    <w:rsid w:val="00381F62"/>
    <w:rsid w:val="003B7D09"/>
    <w:rsid w:val="003C7645"/>
    <w:rsid w:val="003E6E3F"/>
    <w:rsid w:val="00407751"/>
    <w:rsid w:val="00432439"/>
    <w:rsid w:val="004B517E"/>
    <w:rsid w:val="004D61AD"/>
    <w:rsid w:val="004E676E"/>
    <w:rsid w:val="004E7DB7"/>
    <w:rsid w:val="005005C7"/>
    <w:rsid w:val="00514019"/>
    <w:rsid w:val="005260F0"/>
    <w:rsid w:val="00560FB8"/>
    <w:rsid w:val="00661F71"/>
    <w:rsid w:val="006668D4"/>
    <w:rsid w:val="00686646"/>
    <w:rsid w:val="006B108E"/>
    <w:rsid w:val="006F343E"/>
    <w:rsid w:val="006F3602"/>
    <w:rsid w:val="00727AA2"/>
    <w:rsid w:val="00747514"/>
    <w:rsid w:val="0075603A"/>
    <w:rsid w:val="007600F2"/>
    <w:rsid w:val="00765E46"/>
    <w:rsid w:val="0077622F"/>
    <w:rsid w:val="007A0EA0"/>
    <w:rsid w:val="007D24F9"/>
    <w:rsid w:val="007E2C72"/>
    <w:rsid w:val="0081579B"/>
    <w:rsid w:val="00820E38"/>
    <w:rsid w:val="008255BE"/>
    <w:rsid w:val="0084410B"/>
    <w:rsid w:val="00850834"/>
    <w:rsid w:val="0088088A"/>
    <w:rsid w:val="008A5A48"/>
    <w:rsid w:val="008B6F38"/>
    <w:rsid w:val="008D42A1"/>
    <w:rsid w:val="008D4492"/>
    <w:rsid w:val="008D4FCD"/>
    <w:rsid w:val="008F7B82"/>
    <w:rsid w:val="009F24B8"/>
    <w:rsid w:val="00A03347"/>
    <w:rsid w:val="00A65244"/>
    <w:rsid w:val="00AF7800"/>
    <w:rsid w:val="00B37965"/>
    <w:rsid w:val="00B533C5"/>
    <w:rsid w:val="00B56589"/>
    <w:rsid w:val="00BE3344"/>
    <w:rsid w:val="00C205BA"/>
    <w:rsid w:val="00C307DF"/>
    <w:rsid w:val="00C34185"/>
    <w:rsid w:val="00C61D41"/>
    <w:rsid w:val="00CC5826"/>
    <w:rsid w:val="00CD5A1F"/>
    <w:rsid w:val="00CE13BB"/>
    <w:rsid w:val="00CE290C"/>
    <w:rsid w:val="00D1089E"/>
    <w:rsid w:val="00D14A5A"/>
    <w:rsid w:val="00D80505"/>
    <w:rsid w:val="00D9725D"/>
    <w:rsid w:val="00DC53EF"/>
    <w:rsid w:val="00E36001"/>
    <w:rsid w:val="00EC2027"/>
    <w:rsid w:val="00EF7044"/>
    <w:rsid w:val="00F21DC9"/>
    <w:rsid w:val="00F272DB"/>
    <w:rsid w:val="00F3182B"/>
    <w:rsid w:val="00F67E9A"/>
    <w:rsid w:val="00FC0EB8"/>
    <w:rsid w:val="00FD1D0A"/>
    <w:rsid w:val="00FF6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D9EBC"/>
  <w15:chartTrackingRefBased/>
  <w15:docId w15:val="{84FB61A2-D615-42D4-B176-B0AD36CB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255BE"/>
    <w:rPr>
      <w:rFonts w:ascii="Fira Sans" w:hAnsi="Fira San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stellungsurkunde">
    <w:name w:val="Bestellungsurkunde"/>
    <w:basedOn w:val="Standard"/>
    <w:pPr>
      <w:tabs>
        <w:tab w:val="left" w:pos="1134"/>
      </w:tabs>
    </w:pPr>
  </w:style>
  <w:style w:type="paragraph" w:customStyle="1" w:styleId="Personalvorlage">
    <w:name w:val="Personalvorlage"/>
    <w:basedOn w:val="Standard"/>
    <w:pPr>
      <w:tabs>
        <w:tab w:val="left" w:pos="2160"/>
      </w:tabs>
      <w:ind w:left="2160" w:hanging="2160"/>
    </w:pPr>
  </w:style>
  <w:style w:type="paragraph" w:styleId="Kopfzeile">
    <w:name w:val="header"/>
    <w:basedOn w:val="Standard"/>
    <w:pPr>
      <w:tabs>
        <w:tab w:val="center" w:pos="4536"/>
        <w:tab w:val="right" w:pos="9072"/>
      </w:tabs>
    </w:pPr>
  </w:style>
  <w:style w:type="paragraph" w:styleId="Rechtsgrundlagenverzeichnis">
    <w:name w:val="table of authorities"/>
    <w:basedOn w:val="Standard"/>
    <w:next w:val="Standard"/>
    <w:semiHidden/>
    <w:pPr>
      <w:ind w:left="220" w:hanging="220"/>
    </w:pPr>
  </w:style>
  <w:style w:type="character" w:styleId="Fett">
    <w:name w:val="Strong"/>
    <w:basedOn w:val="Absatz-Standardschriftart"/>
    <w:qFormat/>
    <w:rsid w:val="00EC2027"/>
    <w:rPr>
      <w:rFonts w:ascii="Fira Sans" w:hAnsi="Fira Sans"/>
      <w:b/>
      <w:bCs/>
      <w:sz w:val="22"/>
    </w:rPr>
  </w:style>
  <w:style w:type="character" w:styleId="Hervorhebung">
    <w:name w:val="Emphasis"/>
    <w:aliases w:val="Kursiv"/>
    <w:basedOn w:val="Absatz-Standardschriftart"/>
    <w:qFormat/>
    <w:rsid w:val="00EC2027"/>
    <w:rPr>
      <w:rFonts w:ascii="Fira Sans" w:hAnsi="Fira Sans"/>
      <w:i/>
      <w:iCs/>
    </w:rPr>
  </w:style>
  <w:style w:type="paragraph" w:styleId="Titel">
    <w:name w:val="Title"/>
    <w:basedOn w:val="Standard"/>
    <w:next w:val="Standard"/>
    <w:link w:val="TitelZchn"/>
    <w:qFormat/>
    <w:rsid w:val="00EC2027"/>
    <w:pPr>
      <w:contextualSpacing/>
    </w:pPr>
    <w:rPr>
      <w:rFonts w:eastAsiaTheme="majorEastAsia" w:cstheme="majorBidi"/>
      <w:spacing w:val="-10"/>
      <w:kern w:val="28"/>
      <w:szCs w:val="56"/>
    </w:rPr>
  </w:style>
  <w:style w:type="character" w:customStyle="1" w:styleId="TitelZchn">
    <w:name w:val="Titel Zchn"/>
    <w:basedOn w:val="Absatz-Standardschriftart"/>
    <w:link w:val="Titel"/>
    <w:rsid w:val="00EC2027"/>
    <w:rPr>
      <w:rFonts w:ascii="Fira Sans" w:eastAsiaTheme="majorEastAsia" w:hAnsi="Fira Sans" w:cstheme="majorBidi"/>
      <w:spacing w:val="-10"/>
      <w:kern w:val="28"/>
      <w:sz w:val="22"/>
      <w:szCs w:val="56"/>
    </w:rPr>
  </w:style>
  <w:style w:type="paragraph" w:styleId="KeinLeerraum">
    <w:name w:val="No Spacing"/>
    <w:aliases w:val="Unterstrich"/>
    <w:uiPriority w:val="1"/>
    <w:qFormat/>
    <w:rsid w:val="00EC2027"/>
    <w:rPr>
      <w:rFonts w:ascii="Fira Sans" w:hAnsi="Fira Sans"/>
      <w:sz w:val="22"/>
      <w:u w:val="single"/>
    </w:rPr>
  </w:style>
  <w:style w:type="paragraph" w:customStyle="1" w:styleId="UnterstrichenD">
    <w:name w:val="UnterstrichenD"/>
    <w:basedOn w:val="Standard"/>
    <w:link w:val="UnterstrichenDZchn"/>
    <w:qFormat/>
    <w:rsid w:val="00EC2027"/>
    <w:rPr>
      <w:u w:val="double"/>
    </w:rPr>
  </w:style>
  <w:style w:type="paragraph" w:customStyle="1" w:styleId="UnterstrichenDF">
    <w:name w:val="UnterstrichenDF"/>
    <w:basedOn w:val="Standard"/>
    <w:link w:val="UnterstrichenDFZchn"/>
    <w:qFormat/>
    <w:rsid w:val="00D14A5A"/>
    <w:rPr>
      <w:b/>
      <w:u w:val="double"/>
    </w:rPr>
  </w:style>
  <w:style w:type="character" w:customStyle="1" w:styleId="UnterstrichenDZchn">
    <w:name w:val="UnterstrichenD Zchn"/>
    <w:basedOn w:val="Absatz-Standardschriftart"/>
    <w:link w:val="UnterstrichenD"/>
    <w:rsid w:val="00EC2027"/>
    <w:rPr>
      <w:rFonts w:ascii="Fira Sans" w:hAnsi="Fira Sans"/>
      <w:sz w:val="22"/>
      <w:u w:val="double"/>
    </w:rPr>
  </w:style>
  <w:style w:type="character" w:customStyle="1" w:styleId="UnterstrichenDFZchn">
    <w:name w:val="UnterstrichenDF Zchn"/>
    <w:basedOn w:val="Absatz-Standardschriftart"/>
    <w:link w:val="UnterstrichenDF"/>
    <w:rsid w:val="00D14A5A"/>
    <w:rPr>
      <w:rFonts w:ascii="Fira Sans" w:hAnsi="Fira Sans"/>
      <w:b/>
      <w:sz w:val="22"/>
      <w:u w:val="double"/>
    </w:rPr>
  </w:style>
  <w:style w:type="table" w:styleId="Tabellenraster">
    <w:name w:val="Table Grid"/>
    <w:basedOn w:val="NormaleTabelle"/>
    <w:rsid w:val="008255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880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0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1360</Words>
  <Characters>9583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Plaggenborg, Tim</dc:creator>
  <cp:keywords/>
  <dc:description/>
  <cp:lastModifiedBy>Plaggenborg, Tim</cp:lastModifiedBy>
  <cp:revision>12</cp:revision>
  <dcterms:created xsi:type="dcterms:W3CDTF">2025-04-17T10:03:00Z</dcterms:created>
  <dcterms:modified xsi:type="dcterms:W3CDTF">2025-04-28T08:28:00Z</dcterms:modified>
</cp:coreProperties>
</file>